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附件1</w:t>
      </w:r>
    </w:p>
    <w:tbl>
      <w:tblPr>
        <w:tblStyle w:val="6"/>
        <w:tblpPr w:leftFromText="180" w:rightFromText="180" w:vertAnchor="text" w:horzAnchor="page" w:tblpX="883" w:tblpY="269"/>
        <w:tblW w:w="104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159"/>
        <w:gridCol w:w="565"/>
        <w:gridCol w:w="445"/>
        <w:gridCol w:w="6223"/>
        <w:gridCol w:w="15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480" w:type="dxa"/>
            <w:gridSpan w:val="6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广安生物医药科技产业园开发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有限公司公开招聘岗位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514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单位及部门</w:t>
            </w:r>
          </w:p>
        </w:tc>
        <w:tc>
          <w:tcPr>
            <w:tcW w:w="56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4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223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任职资格条件</w:t>
            </w:r>
          </w:p>
        </w:tc>
        <w:tc>
          <w:tcPr>
            <w:tcW w:w="1574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薪资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514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565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445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6223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科及以上学历，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等相关专业。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2、具有二级建造师岗位证书及助理工程师以上职称。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3、具有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五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年以上工作专业经验；。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、有较强的沟通协调及语言表达能力，能熟练操作常用办公软件。                                 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、年龄40周岁以下（1978年12月1日后出生者）。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、特别优秀可放宽年龄和学历条件。</w:t>
            </w:r>
          </w:p>
        </w:tc>
        <w:tc>
          <w:tcPr>
            <w:tcW w:w="1574" w:type="dxa"/>
          </w:tcPr>
          <w:p>
            <w:pPr>
              <w:widowControl/>
              <w:jc w:val="both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按照</w:t>
            </w: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广安生物医药科技产业园开发有限公司</w:t>
            </w: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相应岗位标准发放工资，五险一金，法定假日及双休，其他待遇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514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9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企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发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部</w:t>
            </w:r>
          </w:p>
        </w:tc>
        <w:tc>
          <w:tcPr>
            <w:tcW w:w="565" w:type="dxa"/>
            <w:textDirection w:val="lrTb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44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6223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1、大学专科及以上学历，金融学、经济学、工程造价及相近专业。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2、具有五年以上从事金融、经济、市场管理、或行政事业单位等相关工作经验。                                                                                  3、有较强的沟通协调及语言表达能力，能熟练操作常用办公软件。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4、具有同类岗位职级及以上工作经验。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5、年龄40周岁以下（1978年12月1日后出生者）。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6、特别优秀可放宽年龄和学历条件。</w:t>
            </w:r>
          </w:p>
        </w:tc>
        <w:tc>
          <w:tcPr>
            <w:tcW w:w="1574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按照</w:t>
            </w: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广安生物医药科技产业园开发有限公司</w:t>
            </w: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相应岗位标准发放工资，五险一金，法定假日及双休，其他待遇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514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9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565" w:type="dxa"/>
            <w:textDirection w:val="lrTb"/>
            <w:vAlign w:val="top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质安员</w:t>
            </w:r>
          </w:p>
        </w:tc>
        <w:tc>
          <w:tcPr>
            <w:tcW w:w="445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6223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1、大学专科及以上学历，建筑、土木及相关专业。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3、具有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三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年以上工程管理工作经验或相关工作经验。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4、能熟练运用CAD等制图软件，能独立承担项目技术管理工作。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5、年龄</w:t>
            </w: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周岁以下（1978年12月1日后出生）。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6、特别优秀可放宽年龄和学历条件。。</w:t>
            </w:r>
          </w:p>
        </w:tc>
        <w:tc>
          <w:tcPr>
            <w:tcW w:w="1574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按照</w:t>
            </w: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广安生物医药科技产业园开发有限公司</w:t>
            </w: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相应岗位标准发放工资，五险一金，法定假日及双休，其他待遇</w:t>
            </w:r>
          </w:p>
        </w:tc>
      </w:tr>
    </w:tbl>
    <w:p>
      <w:pPr>
        <w:spacing w:line="54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241310"/>
    <w:rsid w:val="01847040"/>
    <w:rsid w:val="019E5153"/>
    <w:rsid w:val="020A0E93"/>
    <w:rsid w:val="022B5DC6"/>
    <w:rsid w:val="022F7E43"/>
    <w:rsid w:val="02A20E0A"/>
    <w:rsid w:val="02A558D6"/>
    <w:rsid w:val="02AD5F6F"/>
    <w:rsid w:val="02EF4D48"/>
    <w:rsid w:val="037F6F28"/>
    <w:rsid w:val="04654638"/>
    <w:rsid w:val="04855ADC"/>
    <w:rsid w:val="04CA648D"/>
    <w:rsid w:val="051238D6"/>
    <w:rsid w:val="0576124F"/>
    <w:rsid w:val="058E68F2"/>
    <w:rsid w:val="05E13648"/>
    <w:rsid w:val="0604177F"/>
    <w:rsid w:val="0754040B"/>
    <w:rsid w:val="07592916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3E2C8D"/>
    <w:rsid w:val="0C4C6139"/>
    <w:rsid w:val="0CE10C51"/>
    <w:rsid w:val="0D1956B4"/>
    <w:rsid w:val="0DB64930"/>
    <w:rsid w:val="0DEF470B"/>
    <w:rsid w:val="0E4A02CC"/>
    <w:rsid w:val="0E882988"/>
    <w:rsid w:val="0EC165C1"/>
    <w:rsid w:val="0EC64506"/>
    <w:rsid w:val="0EF00542"/>
    <w:rsid w:val="0F576DAB"/>
    <w:rsid w:val="0F615F7C"/>
    <w:rsid w:val="0FA850EF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792E48"/>
    <w:rsid w:val="15861885"/>
    <w:rsid w:val="159A26A9"/>
    <w:rsid w:val="15A32571"/>
    <w:rsid w:val="15CD70D7"/>
    <w:rsid w:val="160576E8"/>
    <w:rsid w:val="163930A3"/>
    <w:rsid w:val="167355AD"/>
    <w:rsid w:val="16B34D07"/>
    <w:rsid w:val="16C13DB0"/>
    <w:rsid w:val="16C95683"/>
    <w:rsid w:val="172B2FE4"/>
    <w:rsid w:val="17D44A98"/>
    <w:rsid w:val="18114281"/>
    <w:rsid w:val="181D05AA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A5E50F0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3D45B5"/>
    <w:rsid w:val="206F020D"/>
    <w:rsid w:val="207C20D4"/>
    <w:rsid w:val="209B4525"/>
    <w:rsid w:val="20A071B1"/>
    <w:rsid w:val="20DF5CDB"/>
    <w:rsid w:val="211E7913"/>
    <w:rsid w:val="212F08B7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372CF0"/>
    <w:rsid w:val="25D70576"/>
    <w:rsid w:val="26586C60"/>
    <w:rsid w:val="26AE4534"/>
    <w:rsid w:val="26E25C73"/>
    <w:rsid w:val="275A1571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421FC6"/>
    <w:rsid w:val="2A9A706F"/>
    <w:rsid w:val="2AAB66D0"/>
    <w:rsid w:val="2AB74C41"/>
    <w:rsid w:val="2AB92065"/>
    <w:rsid w:val="2B03313F"/>
    <w:rsid w:val="2B6B62A4"/>
    <w:rsid w:val="2B8563B1"/>
    <w:rsid w:val="2C3C5A8C"/>
    <w:rsid w:val="2C94579B"/>
    <w:rsid w:val="2CE067B6"/>
    <w:rsid w:val="2CF93FC3"/>
    <w:rsid w:val="2D0114AD"/>
    <w:rsid w:val="2D4C7872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816724"/>
    <w:rsid w:val="31AB35ED"/>
    <w:rsid w:val="31D50991"/>
    <w:rsid w:val="32D95641"/>
    <w:rsid w:val="3320575F"/>
    <w:rsid w:val="33305D4D"/>
    <w:rsid w:val="33453E25"/>
    <w:rsid w:val="33B8506A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E238E4"/>
    <w:rsid w:val="39FC3F79"/>
    <w:rsid w:val="3A0D34C8"/>
    <w:rsid w:val="3A8345D5"/>
    <w:rsid w:val="3A980DEE"/>
    <w:rsid w:val="3A9B66AC"/>
    <w:rsid w:val="3AB93147"/>
    <w:rsid w:val="3ADA4AC0"/>
    <w:rsid w:val="3AE96283"/>
    <w:rsid w:val="3AF63F85"/>
    <w:rsid w:val="3AF82F4C"/>
    <w:rsid w:val="3B484770"/>
    <w:rsid w:val="3B900DB7"/>
    <w:rsid w:val="3BDE67F8"/>
    <w:rsid w:val="3C2777BE"/>
    <w:rsid w:val="3C6A360D"/>
    <w:rsid w:val="3C743247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2E741BB"/>
    <w:rsid w:val="431A03FE"/>
    <w:rsid w:val="437A672E"/>
    <w:rsid w:val="438A2D79"/>
    <w:rsid w:val="43B118D8"/>
    <w:rsid w:val="43F001DB"/>
    <w:rsid w:val="442B2232"/>
    <w:rsid w:val="44404FA6"/>
    <w:rsid w:val="44734898"/>
    <w:rsid w:val="44806FB8"/>
    <w:rsid w:val="44AD01F5"/>
    <w:rsid w:val="44AD7A37"/>
    <w:rsid w:val="44B94DA4"/>
    <w:rsid w:val="44D53594"/>
    <w:rsid w:val="4509330A"/>
    <w:rsid w:val="455B1E1F"/>
    <w:rsid w:val="457B0D9B"/>
    <w:rsid w:val="459C3D6C"/>
    <w:rsid w:val="46317EA7"/>
    <w:rsid w:val="46740E84"/>
    <w:rsid w:val="469745F1"/>
    <w:rsid w:val="46C541C8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52E1EDB"/>
    <w:rsid w:val="553131DF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426397"/>
    <w:rsid w:val="5D432D46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2E180E"/>
    <w:rsid w:val="67444318"/>
    <w:rsid w:val="67BD76F1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796539"/>
    <w:rsid w:val="72B723C7"/>
    <w:rsid w:val="72D4690E"/>
    <w:rsid w:val="730C3174"/>
    <w:rsid w:val="73417281"/>
    <w:rsid w:val="73597184"/>
    <w:rsid w:val="73805720"/>
    <w:rsid w:val="73957D80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5F6586"/>
    <w:rsid w:val="79621FB9"/>
    <w:rsid w:val="79886E7B"/>
    <w:rsid w:val="799D2A42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spacing w:line="579" w:lineRule="exact"/>
      <w:ind w:firstLine="420" w:firstLineChars="200"/>
    </w:pPr>
    <w:rPr>
      <w:rFonts w:ascii="仿宋_GB2312" w:hAnsi="Calibri" w:eastAsia="仿宋_GB2312"/>
      <w:sz w:val="32"/>
      <w:szCs w:val="32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480</Words>
  <Characters>2739</Characters>
  <Lines>22</Lines>
  <Paragraphs>6</Paragraphs>
  <ScaleCrop>false</ScaleCrop>
  <LinksUpToDate>false</LinksUpToDate>
  <CharactersWithSpaces>3213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2018-06-19T12:23:00Z</dcterms:created>
  <dc:creator>PC</dc:creator>
  <cp:lastModifiedBy>lenovo</cp:lastModifiedBy>
  <cp:lastPrinted>2019-06-03T01:25:00Z</cp:lastPrinted>
  <dcterms:modified xsi:type="dcterms:W3CDTF">2019-06-03T07:36:31Z</dcterms:modified>
  <dc:title>招聘方案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