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3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612"/>
        <w:gridCol w:w="2691"/>
        <w:gridCol w:w="3749"/>
        <w:gridCol w:w="612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岗位名称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所属部门</w:t>
            </w:r>
          </w:p>
        </w:tc>
        <w:tc>
          <w:tcPr>
            <w:tcW w:w="2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岗位职责</w:t>
            </w:r>
          </w:p>
        </w:tc>
        <w:tc>
          <w:tcPr>
            <w:tcW w:w="3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应聘要求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招聘人数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72" w:beforeAutospacing="0" w:after="0" w:afterAutospacing="0" w:line="324" w:lineRule="atLeast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超声心动图技师岗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72" w:beforeAutospacing="0" w:after="0" w:afterAutospacing="0" w:line="324" w:lineRule="atLeast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333333" w:sz="0" w:space="0"/>
              </w:rPr>
              <w:t>心脏内科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000000" w:sz="0" w:space="0"/>
              </w:rPr>
              <w:t>1、承担院本部超声心动图常规检查工作。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000000" w:sz="0" w:space="0"/>
              </w:rPr>
              <w:t>2、承担二门诊、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体检中心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000000" w:sz="0" w:space="0"/>
              </w:rPr>
              <w:t>、温江院区超声心动图常规检查工作。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000000" w:sz="0" w:space="0"/>
              </w:rPr>
              <w:t>3、熟练完成超声心动图检查报告录入。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4、参与图像管理。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5、参与部分教学、科研工作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000000" w:sz="0" w:space="0"/>
              </w:rPr>
              <w:t>。</w:t>
            </w:r>
          </w:p>
        </w:tc>
        <w:tc>
          <w:tcPr>
            <w:tcW w:w="3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1、临床医学或医学影像学全日制大专及以上学历。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2、年龄要求30岁以下。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3、医德医风好，具备良好沟通能力，团结协作。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4、熟练使用电脑。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5、身心健康，英文良好。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  <w:shd w:val="clear" w:fill="FFFFFF"/>
              </w:rPr>
              <w:t>完成超声技师/住院医师规范化培训并取得合格证书，拟从事超声心动图的技师/医师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333333" w:sz="0" w:space="0"/>
              </w:rPr>
              <w:t>优先。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wordWrap w:val="0"/>
              <w:spacing w:before="72" w:beforeAutospacing="0" w:after="0" w:afterAutospacing="0" w:line="324" w:lineRule="atLeast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333333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2018-08-28T07:20:24Z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