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42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  <w:shd w:val="clear" w:fill="FFFFFF"/>
        </w:rPr>
        <w:t>苍溪县2018年县城学校公开遴选教师岗位设置一览表</w:t>
      </w:r>
    </w:p>
    <w:tbl>
      <w:tblPr>
        <w:tblW w:w="5044" w:type="dxa"/>
        <w:jc w:val="center"/>
        <w:tblCellSpacing w:w="7" w:type="dxa"/>
        <w:tblInd w:w="1671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3"/>
        <w:gridCol w:w="446"/>
        <w:gridCol w:w="446"/>
        <w:gridCol w:w="446"/>
        <w:gridCol w:w="446"/>
        <w:gridCol w:w="446"/>
        <w:gridCol w:w="446"/>
        <w:gridCol w:w="446"/>
        <w:gridCol w:w="446"/>
        <w:gridCol w:w="45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10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  <w:t>学段</w:t>
            </w:r>
          </w:p>
        </w:tc>
        <w:tc>
          <w:tcPr>
            <w:tcW w:w="40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  <w:t>学           科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  <w:t>语文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  <w:t>数学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  <w:t>英语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  <w:t>物理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  <w:t>政治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  <w:t>美术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  <w:t>体育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  <w:t>音乐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  <w:t>小计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  <w:t>高（职）中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  <w:t>1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  <w:t>2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  <w:t>4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  <w:t>1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  <w:t>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  <w:t>初中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  <w:t>2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  <w:t>3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  <w:t>2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  <w:t>1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  <w:t>1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  <w:t>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  <w:t>小学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  <w:t>14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  <w:t>7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  <w:t>4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  <w:t>2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  <w:t>1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  <w:t>28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7" w:type="dxa"/>
          <w:jc w:val="center"/>
        </w:trPr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  <w:t>合计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  <w:t>17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  <w:t>12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  <w:t>10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  <w:t>1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  <w:t>1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  <w:t>2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  <w:t>1</w:t>
            </w:r>
          </w:p>
        </w:tc>
        <w:tc>
          <w:tcPr>
            <w:tcW w:w="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  <w:t>1</w:t>
            </w:r>
          </w:p>
        </w:tc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9"/>
                <w:szCs w:val="19"/>
              </w:rPr>
              <w:t>45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3E3951"/>
    <w:rsid w:val="4F3E395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2018-08-16T08:48:00Z</dcterms:created>
  <dc:creator>武大娟</dc:creator>
  <cp:lastModifiedBy>武大娟</cp:lastModifiedBy>
  <dcterms:modified xsi:type="dcterms:W3CDTF">2018-08-16T08:48:12Z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