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成都市人力资源和社会保障局所属事业单位2018年公开招聘工作人员拟聘人员名单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15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06"/>
        <w:gridCol w:w="1278"/>
        <w:gridCol w:w="1106"/>
        <w:gridCol w:w="838"/>
        <w:gridCol w:w="1109"/>
        <w:gridCol w:w="1344"/>
        <w:gridCol w:w="1557"/>
        <w:gridCol w:w="1178"/>
        <w:gridCol w:w="914"/>
        <w:gridCol w:w="1032"/>
        <w:gridCol w:w="984"/>
        <w:gridCol w:w="1242"/>
        <w:gridCol w:w="783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exact"/>
          <w:jc w:val="center"/>
        </w:trPr>
        <w:tc>
          <w:tcPr>
            <w:tcW w:w="5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招聘单位</w:t>
            </w: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拟聘岗位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8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1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学历学位</w:t>
            </w:r>
          </w:p>
        </w:tc>
        <w:tc>
          <w:tcPr>
            <w:tcW w:w="15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及专业</w:t>
            </w:r>
          </w:p>
        </w:tc>
        <w:tc>
          <w:tcPr>
            <w:tcW w:w="11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职称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笔试成绩(百分制)</w:t>
            </w:r>
          </w:p>
        </w:tc>
        <w:tc>
          <w:tcPr>
            <w:tcW w:w="10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面试  成绩(百分制)</w:t>
            </w:r>
          </w:p>
        </w:tc>
        <w:tc>
          <w:tcPr>
            <w:tcW w:w="9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考试总成绩(百分制)</w:t>
            </w:r>
          </w:p>
        </w:tc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名次</w:t>
            </w:r>
          </w:p>
        </w:tc>
        <w:tc>
          <w:tcPr>
            <w:tcW w:w="7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考核结论</w:t>
            </w:r>
          </w:p>
        </w:tc>
        <w:tc>
          <w:tcPr>
            <w:tcW w:w="8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体检 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01060宣传干事（定向）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吴逢超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1990.04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四川理工学院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无机非金属材料工程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54.95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81.4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68.18 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02009会计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杜海鑫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1989.08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      管理学学士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北京工商大学财务管理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助理会计师（初级）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60.15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84.4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72.28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02010出纳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陈梦瑶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1992.05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      管理学学士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西南科技大学会计学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助理会计师（初级）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57.5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82.8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70.15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02011学生心理辅导员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王履佳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1990.06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      理学学士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四川师范大学文理学院应用心理学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66.35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81.74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74.05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02011学生心理辅导员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裴青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1992.11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教育学硕士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四川师范大学发展与教育心理学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61.95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85.98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73.97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02011学生心理辅导员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闵星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1989.10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      理学学士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西华师范大学心理学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60.2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84.6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72.40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02012机械专业教师A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徐紫薇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1989.02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研究生工程硕士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西南交通大学材料工程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助理讲师（初级）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54.85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87.24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71.05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02013机械专业教师B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陈雷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1983.03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      工学学士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四川理工学院电子信息工程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50.2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88.38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69.29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9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02014工业机器人技术专业教师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王佩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1988.04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 工学硕士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西南交通大学机械电子工程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讲师（中级）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52.8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84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68.40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10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02015新能源汽车专业教师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武晓斌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1993.10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     工学学士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广西科技大学鹿山学院车辆工程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助理讲师（初级）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49.25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84.12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66.69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11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02016汽车维修专业教师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樊玖林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1991.06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 工学硕士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西华大学</w:t>
            </w:r>
            <w:r>
              <w:rPr>
                <w:rFonts w:ascii="楷体_GB2312" w:eastAsia="楷体_GB2312"/>
                <w:szCs w:val="21"/>
              </w:rPr>
              <w:t>机械工程专业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55.4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78.52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66.96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12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02017信息安全与管理专业教师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任亮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1988.07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      理学学士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内蒙古工业大学电子信息科学与技术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讲师（中级）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59.9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85.65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72.78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13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02018物联网应用技术专业教师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黄晋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1983.04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 工学硕士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重庆邮电大学信号与信息处理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工程师（中级）</w:t>
            </w: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50.65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87.47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69.06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14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02019轨道交通运营专业教师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李一林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1990.01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 工学硕士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西南交通大学交通工程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63.05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87.28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75.17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15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02020轨道交通机电专业教师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袁玲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1989.06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工程硕士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西华大学   电气工程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55.1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76.2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65.65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16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02021轨道交通车辆专业教师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邱家发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1991.08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工程硕士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西南交通大学车辆工程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47.6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79.72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63.66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17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02022国际商务专业教师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陈堰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1990.02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经济学硕士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四川大学   国际贸易学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55.8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80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67.90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18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02024思政教师B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张南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1986.10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 哲学硕士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西南大学   </w:t>
            </w:r>
            <w:r>
              <w:rPr>
                <w:rFonts w:ascii="楷体_GB2312" w:eastAsia="楷体_GB2312"/>
                <w:szCs w:val="21"/>
              </w:rPr>
              <w:t>美学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bookmarkStart w:id="0" w:name="_GoBack"/>
            <w:bookmarkEnd w:id="0"/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57.15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88.86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73.01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02025文秘科干事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曾玲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1988.08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 文学硕士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西南交通大学语言学及应用语言学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55.6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85.2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70.40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20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成都市技师学院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02025文秘科干事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曾冉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1988.12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研究生    公共管理硕士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西南财经大学公共管理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54.45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82.8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68.63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21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成都市</w:t>
            </w:r>
            <w:r>
              <w:rPr>
                <w:rFonts w:ascii="楷体_GB2312" w:eastAsia="楷体_GB2312"/>
                <w:szCs w:val="21"/>
              </w:rPr>
              <w:t>人力资源社会保障信息中心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01062</w:t>
            </w:r>
            <w:r>
              <w:rPr>
                <w:rFonts w:hint="eastAsia" w:ascii="楷体_GB2312" w:eastAsia="楷体_GB2312"/>
                <w:szCs w:val="21"/>
              </w:rPr>
              <w:t>应用</w:t>
            </w:r>
            <w:r>
              <w:rPr>
                <w:rFonts w:ascii="楷体_GB2312" w:eastAsia="楷体_GB2312"/>
                <w:szCs w:val="21"/>
              </w:rPr>
              <w:t>软件维护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蒋丹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1996.02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      工学学士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长江师范学院</w:t>
            </w:r>
            <w:r>
              <w:rPr>
                <w:rFonts w:ascii="楷体_GB2312" w:eastAsia="楷体_GB2312"/>
                <w:szCs w:val="21"/>
              </w:rPr>
              <w:t>计算机科学与技术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54.9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82.9</w:t>
            </w: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68.9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22CE2"/>
    <w:rsid w:val="2C51021B"/>
    <w:rsid w:val="38F22C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2018-08-16T02:34:00Z</dcterms:created>
  <dc:creator>成</dc:creator>
  <cp:lastModifiedBy>成</cp:lastModifiedBy>
  <dcterms:modified xsi:type="dcterms:W3CDTF">2018-08-16T02:35:00Z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