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7" w:rsidRDefault="00C52C07" w:rsidP="00C52C07">
      <w:pPr>
        <w:pStyle w:val="ac"/>
        <w:spacing w:before="0" w:after="0" w:line="600" w:lineRule="exact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医保定点</w:t>
      </w:r>
      <w:r w:rsidR="00FE07C2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零售药店</w:t>
      </w:r>
      <w:r w:rsidRPr="0021277D">
        <w:rPr>
          <w:rFonts w:asciiTheme="majorEastAsia" w:eastAsiaTheme="majorEastAsia" w:hAnsiTheme="majorEastAsia"/>
          <w:color w:val="000000" w:themeColor="text1"/>
          <w:sz w:val="44"/>
          <w:szCs w:val="44"/>
        </w:rPr>
        <w:t>信息</w:t>
      </w:r>
      <w:r w:rsidRPr="0021277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管理</w:t>
      </w:r>
      <w:r w:rsidRPr="0021277D">
        <w:rPr>
          <w:rFonts w:asciiTheme="majorEastAsia" w:eastAsiaTheme="majorEastAsia" w:hAnsiTheme="majorEastAsia"/>
          <w:color w:val="000000" w:themeColor="text1"/>
          <w:sz w:val="44"/>
          <w:szCs w:val="44"/>
        </w:rPr>
        <w:t>系统</w:t>
      </w:r>
    </w:p>
    <w:p w:rsidR="00C52C07" w:rsidRDefault="00C52C07" w:rsidP="00C52C07">
      <w:pPr>
        <w:pStyle w:val="ac"/>
        <w:spacing w:before="0" w:after="0" w:line="600" w:lineRule="exact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21277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数据指标项目</w:t>
      </w:r>
    </w:p>
    <w:p w:rsidR="00C52C07" w:rsidRPr="00B206B1" w:rsidRDefault="00C52C07" w:rsidP="00C52C07">
      <w:pPr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44"/>
        </w:rPr>
      </w:pPr>
      <w:r w:rsidRPr="00B206B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（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 xml:space="preserve"> </w:t>
      </w:r>
      <w:r w:rsidR="005D0D70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2017年</w:t>
      </w:r>
      <w:r w:rsidR="00B4344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4</w:t>
      </w:r>
      <w:r w:rsidR="005D0D70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月</w:t>
      </w:r>
      <w:r w:rsidRPr="00B206B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）</w:t>
      </w:r>
    </w:p>
    <w:p w:rsidR="00C52C07" w:rsidRPr="0021277D" w:rsidRDefault="00C52C07" w:rsidP="00C52C07">
      <w:pPr>
        <w:pStyle w:val="ac"/>
        <w:spacing w:before="0" w:after="0" w:line="600" w:lineRule="exact"/>
        <w:ind w:firstLineChars="200" w:firstLine="883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</w:p>
    <w:p w:rsidR="00C52C07" w:rsidRPr="00550D9C" w:rsidRDefault="00C52C07" w:rsidP="001D5FE9">
      <w:pPr>
        <w:pStyle w:val="ac"/>
        <w:spacing w:before="0" w:after="0" w:line="600" w:lineRule="exact"/>
        <w:jc w:val="left"/>
        <w:rPr>
          <w:rFonts w:ascii="Times New Roman" w:eastAsia="黑体" w:hAnsi="Times New Roman"/>
          <w:b w:val="0"/>
          <w:color w:val="000000" w:themeColor="text1"/>
        </w:rPr>
      </w:pPr>
      <w:r w:rsidRPr="00550D9C">
        <w:rPr>
          <w:rFonts w:ascii="Times New Roman" w:eastAsia="黑体" w:hAnsi="Times New Roman" w:hint="eastAsia"/>
          <w:b w:val="0"/>
          <w:color w:val="000000" w:themeColor="text1"/>
        </w:rPr>
        <w:t>一</w:t>
      </w:r>
      <w:r w:rsidRPr="00550D9C">
        <w:rPr>
          <w:rFonts w:ascii="Times New Roman" w:eastAsia="黑体" w:hAnsi="Times New Roman"/>
          <w:b w:val="0"/>
          <w:color w:val="000000" w:themeColor="text1"/>
        </w:rPr>
        <w:t>、硬件配置与网络服务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3356"/>
        <w:gridCol w:w="3613"/>
      </w:tblGrid>
      <w:tr w:rsidR="00C52C07" w:rsidRPr="00550D9C" w:rsidTr="00C52C07">
        <w:trPr>
          <w:trHeight w:val="317"/>
        </w:trPr>
        <w:tc>
          <w:tcPr>
            <w:tcW w:w="155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配置项目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配置要求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C52C07" w:rsidRPr="00550D9C" w:rsidTr="00C52C07">
        <w:trPr>
          <w:trHeight w:val="274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PC</w:t>
            </w:r>
            <w:r w:rsidRPr="00550D9C">
              <w:rPr>
                <w:color w:val="000000" w:themeColor="text1"/>
                <w:kern w:val="0"/>
                <w:szCs w:val="21"/>
              </w:rPr>
              <w:t>机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1;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CPU </w:t>
            </w:r>
            <w:r w:rsidRPr="00550D9C">
              <w:rPr>
                <w:color w:val="000000" w:themeColor="text1"/>
                <w:kern w:val="0"/>
                <w:szCs w:val="21"/>
              </w:rPr>
              <w:t>主频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2.0GHZ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4GB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硬盘空间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="00106A4E" w:rsidRPr="00106A4E">
              <w:rPr>
                <w:rFonts w:hAnsi="宋体" w:hint="eastAsia"/>
                <w:kern w:val="0"/>
                <w:szCs w:val="21"/>
              </w:rPr>
              <w:t>250</w:t>
            </w:r>
            <w:r w:rsidRPr="00106A4E">
              <w:rPr>
                <w:kern w:val="0"/>
                <w:szCs w:val="21"/>
              </w:rPr>
              <w:t>GB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</w:t>
            </w:r>
            <w:r w:rsidRPr="00550D9C">
              <w:rPr>
                <w:color w:val="000000" w:themeColor="text1"/>
                <w:kern w:val="0"/>
                <w:szCs w:val="21"/>
              </w:rPr>
              <w:t>COM</w:t>
            </w:r>
            <w:r w:rsidRPr="00550D9C">
              <w:rPr>
                <w:color w:val="000000" w:themeColor="text1"/>
                <w:kern w:val="0"/>
                <w:szCs w:val="21"/>
              </w:rPr>
              <w:t>口数量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</w:t>
            </w:r>
            <w:r w:rsidRPr="00550D9C">
              <w:rPr>
                <w:color w:val="000000" w:themeColor="text1"/>
                <w:kern w:val="0"/>
                <w:szCs w:val="21"/>
              </w:rPr>
              <w:t>USB</w:t>
            </w:r>
            <w:r w:rsidRPr="00550D9C">
              <w:rPr>
                <w:color w:val="000000" w:themeColor="text1"/>
                <w:kern w:val="0"/>
                <w:szCs w:val="21"/>
              </w:rPr>
              <w:t>口数量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4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安装正版杀毒软件和防火墙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53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针式打印机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1;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270"/>
        </w:trPr>
        <w:tc>
          <w:tcPr>
            <w:tcW w:w="155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网络连接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网络协议：</w:t>
            </w:r>
            <w:r w:rsidRPr="00550D9C">
              <w:rPr>
                <w:color w:val="000000" w:themeColor="text1"/>
                <w:kern w:val="0"/>
                <w:szCs w:val="21"/>
              </w:rPr>
              <w:t>TCP/IP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传输协议：</w:t>
            </w:r>
            <w:r w:rsidRPr="00550D9C">
              <w:rPr>
                <w:color w:val="000000" w:themeColor="text1"/>
                <w:kern w:val="0"/>
                <w:szCs w:val="21"/>
              </w:rPr>
              <w:t>HTTP/HTTPS;</w:t>
            </w:r>
          </w:p>
          <w:p w:rsidR="00C52C07" w:rsidRPr="00550D9C" w:rsidRDefault="00C52C07" w:rsidP="00C52C07">
            <w:pPr>
              <w:widowControl/>
              <w:ind w:firstLineChars="100" w:firstLine="210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广域网带宽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10M 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有条件可配置不同运营商双线</w:t>
            </w:r>
          </w:p>
        </w:tc>
      </w:tr>
      <w:tr w:rsidR="00C52C07" w:rsidRPr="00550D9C" w:rsidTr="00C52C07">
        <w:trPr>
          <w:trHeight w:val="4003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路由器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空闲广域网接口</w:t>
            </w:r>
            <w:r w:rsidRPr="00550D9C">
              <w:rPr>
                <w:color w:val="000000" w:themeColor="text1"/>
                <w:kern w:val="0"/>
                <w:szCs w:val="21"/>
              </w:rPr>
              <w:t>≥1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空闲局域网接口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支持</w:t>
            </w:r>
            <w:r w:rsidRPr="00550D9C">
              <w:rPr>
                <w:color w:val="000000" w:themeColor="text1"/>
                <w:kern w:val="0"/>
                <w:szCs w:val="21"/>
              </w:rPr>
              <w:t>QOS</w:t>
            </w:r>
            <w:r w:rsidRPr="00550D9C">
              <w:rPr>
                <w:color w:val="000000" w:themeColor="text1"/>
                <w:kern w:val="0"/>
                <w:szCs w:val="21"/>
              </w:rPr>
              <w:t>、</w:t>
            </w:r>
            <w:r w:rsidRPr="00550D9C">
              <w:rPr>
                <w:color w:val="000000" w:themeColor="text1"/>
                <w:kern w:val="0"/>
                <w:szCs w:val="21"/>
              </w:rPr>
              <w:t>VPN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包转发率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="00B43441">
              <w:rPr>
                <w:rFonts w:hint="eastAsia"/>
                <w:color w:val="000000" w:themeColor="text1"/>
                <w:kern w:val="0"/>
                <w:szCs w:val="21"/>
              </w:rPr>
              <w:t>14.88Kpps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DRAM</w:t>
            </w: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256MB</w:t>
            </w:r>
            <w:r w:rsidRPr="00550D9C">
              <w:rPr>
                <w:color w:val="000000" w:themeColor="text1"/>
                <w:kern w:val="0"/>
                <w:szCs w:val="21"/>
              </w:rPr>
              <w:br/>
              <w:t>FLASH</w:t>
            </w: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256MB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C52C07" w:rsidRPr="00550D9C" w:rsidRDefault="00C52C07" w:rsidP="001D5FE9">
      <w:pPr>
        <w:pStyle w:val="ac"/>
        <w:spacing w:before="0" w:after="0" w:line="600" w:lineRule="exact"/>
        <w:jc w:val="left"/>
        <w:rPr>
          <w:rFonts w:ascii="Times New Roman" w:eastAsia="黑体" w:hAnsi="Times New Roman"/>
          <w:b w:val="0"/>
          <w:color w:val="000000" w:themeColor="text1"/>
        </w:rPr>
      </w:pPr>
      <w:r w:rsidRPr="00550D9C">
        <w:rPr>
          <w:rFonts w:ascii="Times New Roman" w:eastAsia="黑体" w:hAnsi="Times New Roman" w:hint="eastAsia"/>
          <w:b w:val="0"/>
          <w:color w:val="000000" w:themeColor="text1"/>
        </w:rPr>
        <w:t>二</w:t>
      </w:r>
      <w:r w:rsidRPr="00550D9C">
        <w:rPr>
          <w:rFonts w:ascii="Times New Roman" w:eastAsia="黑体" w:hAnsi="Times New Roman"/>
          <w:b w:val="0"/>
          <w:color w:val="000000" w:themeColor="text1"/>
        </w:rPr>
        <w:t>、</w:t>
      </w:r>
      <w:r w:rsidRPr="00550D9C">
        <w:rPr>
          <w:rFonts w:ascii="Times New Roman" w:eastAsia="黑体" w:hAnsi="Times New Roman" w:hint="eastAsia"/>
          <w:b w:val="0"/>
          <w:color w:val="000000" w:themeColor="text1"/>
        </w:rPr>
        <w:t>数据指标项目</w:t>
      </w:r>
    </w:p>
    <w:p w:rsidR="00C52C07" w:rsidRDefault="00C52C07" w:rsidP="001D5FE9">
      <w:pPr>
        <w:widowControl/>
        <w:spacing w:line="600" w:lineRule="exact"/>
        <w:jc w:val="left"/>
        <w:rPr>
          <w:rFonts w:eastAsia="楷体_GB2312"/>
          <w:color w:val="000000" w:themeColor="text1"/>
          <w:sz w:val="32"/>
          <w:szCs w:val="32"/>
        </w:rPr>
      </w:pPr>
      <w:r w:rsidRPr="00550D9C">
        <w:rPr>
          <w:rFonts w:eastAsia="楷体_GB2312"/>
          <w:color w:val="000000" w:themeColor="text1"/>
          <w:sz w:val="32"/>
          <w:szCs w:val="32"/>
        </w:rPr>
        <w:t>（一）基础信息</w:t>
      </w:r>
    </w:p>
    <w:p w:rsidR="00BF54CA" w:rsidRPr="00550D9C" w:rsidRDefault="00BF54CA" w:rsidP="001D5FE9">
      <w:pPr>
        <w:widowControl/>
        <w:spacing w:line="60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550D9C">
        <w:rPr>
          <w:rFonts w:eastAsia="仿宋_GB2312"/>
          <w:color w:val="000000" w:themeColor="text1"/>
          <w:sz w:val="32"/>
          <w:szCs w:val="32"/>
        </w:rPr>
        <w:t>1</w:t>
      </w:r>
      <w:r w:rsidRPr="00550D9C">
        <w:rPr>
          <w:rFonts w:eastAsia="仿宋_GB2312"/>
          <w:color w:val="000000" w:themeColor="text1"/>
          <w:sz w:val="32"/>
          <w:szCs w:val="32"/>
        </w:rPr>
        <w:t>、药品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2073"/>
        <w:gridCol w:w="1057"/>
        <w:gridCol w:w="2990"/>
      </w:tblGrid>
      <w:tr w:rsidR="00BF54CA" w:rsidRPr="00550D9C" w:rsidTr="00FE07C2">
        <w:trPr>
          <w:trHeight w:val="162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F54CA" w:rsidRPr="00550D9C" w:rsidRDefault="00BF54CA" w:rsidP="00FE07C2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F54CA" w:rsidRPr="00550D9C" w:rsidRDefault="00BF54CA" w:rsidP="00FE07C2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F54CA" w:rsidRPr="00550D9C" w:rsidRDefault="00BF54CA" w:rsidP="00FE07C2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F54CA" w:rsidRPr="00550D9C" w:rsidRDefault="00BF54CA" w:rsidP="00FE07C2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药品编码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CA" w:rsidRPr="00550D9C" w:rsidRDefault="00BF54CA" w:rsidP="00FE07C2">
            <w:pPr>
              <w:autoSpaceDN w:val="0"/>
              <w:ind w:firstLineChars="50" w:firstLine="105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kern w:val="0"/>
                <w:szCs w:val="21"/>
              </w:rPr>
              <w:t>N..20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药店</w:t>
            </w:r>
            <w:r w:rsidRPr="00550D9C">
              <w:rPr>
                <w:color w:val="000000" w:themeColor="text1"/>
                <w:szCs w:val="21"/>
              </w:rPr>
              <w:t>HIS</w:t>
            </w:r>
            <w:r w:rsidRPr="00550D9C">
              <w:rPr>
                <w:color w:val="000000" w:themeColor="text1"/>
                <w:szCs w:val="21"/>
              </w:rPr>
              <w:t>自编码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用法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单次用量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lastRenderedPageBreak/>
              <w:t>用量单位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例如</w:t>
            </w:r>
            <w:r w:rsidRPr="00550D9C">
              <w:rPr>
                <w:color w:val="000000" w:themeColor="text1"/>
                <w:szCs w:val="21"/>
              </w:rPr>
              <w:t>ml</w:t>
            </w:r>
            <w:r w:rsidRPr="00550D9C">
              <w:rPr>
                <w:color w:val="000000" w:themeColor="text1"/>
                <w:szCs w:val="21"/>
              </w:rPr>
              <w:t>，</w:t>
            </w:r>
            <w:r w:rsidRPr="00550D9C">
              <w:rPr>
                <w:color w:val="000000" w:themeColor="text1"/>
                <w:szCs w:val="21"/>
              </w:rPr>
              <w:t xml:space="preserve">g </w:t>
            </w:r>
            <w:r w:rsidRPr="00550D9C">
              <w:rPr>
                <w:color w:val="000000" w:themeColor="text1"/>
                <w:szCs w:val="21"/>
              </w:rPr>
              <w:t>码表表示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单周期天数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单周期用药次数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药品中文通用名称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说明书中的商品名，可为空。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药店</w:t>
            </w:r>
            <w:r w:rsidRPr="00550D9C">
              <w:rPr>
                <w:color w:val="000000" w:themeColor="text1"/>
                <w:szCs w:val="21"/>
              </w:rPr>
              <w:t>药品注册名称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是否处方用药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剂型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A..50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</w:tcPr>
          <w:p w:rsidR="00BF54CA" w:rsidRPr="00550D9C" w:rsidRDefault="00BF54CA" w:rsidP="00FE07C2">
            <w:pPr>
              <w:autoSpaceDN w:val="0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规格单位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码表（体积、重量、有效成分的国际单位）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本包装含的数量（数值）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strike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最小计价单位（码表）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包装单位（码表）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是否</w:t>
            </w:r>
            <w:r>
              <w:rPr>
                <w:color w:val="000000" w:themeColor="text1"/>
                <w:szCs w:val="21"/>
              </w:rPr>
              <w:t>药店</w:t>
            </w:r>
            <w:r w:rsidRPr="00550D9C">
              <w:rPr>
                <w:color w:val="000000" w:themeColor="text1"/>
                <w:szCs w:val="21"/>
              </w:rPr>
              <w:t>制剂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990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生产厂家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center"/>
          </w:tcPr>
          <w:p w:rsidR="00BF54CA" w:rsidRPr="00550D9C" w:rsidRDefault="00BF54CA" w:rsidP="00FE07C2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药品现行单价（拆零后）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药品本位码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ind w:firstLineChars="50" w:firstLine="105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本位码属于国家药品编码的一种。药品本位码用于国家药品注册信息管理，药品首次注册登记时赋予本位码，是国家批准注册药品唯一的身份标识；国家药品编码包括本位码、监管码和分类码。本位码由药品国别码、药品类别码、药品本体码、校验码依次连接而成。</w:t>
            </w: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生效开始时间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BF54CA" w:rsidRPr="00550D9C" w:rsidTr="00FE07C2">
        <w:trPr>
          <w:trHeight w:val="162"/>
        </w:trPr>
        <w:tc>
          <w:tcPr>
            <w:tcW w:w="2402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生效结束时间</w:t>
            </w:r>
          </w:p>
        </w:tc>
        <w:tc>
          <w:tcPr>
            <w:tcW w:w="2073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BF54CA" w:rsidRPr="00550D9C" w:rsidRDefault="00BF54CA" w:rsidP="00FE07C2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bottom"/>
          </w:tcPr>
          <w:p w:rsidR="00BF54CA" w:rsidRPr="00550D9C" w:rsidRDefault="00BF54CA" w:rsidP="00FE07C2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BF54CA" w:rsidP="00C52C07">
      <w:pPr>
        <w:pStyle w:val="3"/>
        <w:spacing w:before="0" w:after="0" w:line="640" w:lineRule="exact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2</w:t>
      </w:r>
      <w:r w:rsidR="00C52C07" w:rsidRPr="00550D9C">
        <w:rPr>
          <w:rFonts w:eastAsia="仿宋_GB2312"/>
          <w:b w:val="0"/>
          <w:color w:val="000000" w:themeColor="text1"/>
        </w:rPr>
        <w:t>、</w:t>
      </w:r>
      <w:r w:rsidR="00E23D5F">
        <w:rPr>
          <w:rFonts w:eastAsia="仿宋_GB2312" w:hint="eastAsia"/>
          <w:b w:val="0"/>
          <w:color w:val="000000" w:themeColor="text1"/>
        </w:rPr>
        <w:t>专技人员</w:t>
      </w:r>
      <w:r w:rsidR="00611AA0">
        <w:rPr>
          <w:rFonts w:eastAsia="仿宋_GB2312" w:hint="eastAsia"/>
          <w:b w:val="0"/>
          <w:color w:val="000000" w:themeColor="text1"/>
        </w:rPr>
        <w:t>基本信息</w:t>
      </w:r>
    </w:p>
    <w:p w:rsidR="00C52C07" w:rsidRPr="00550D9C" w:rsidRDefault="00611AA0" w:rsidP="00C52C07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执业药师</w:t>
      </w:r>
      <w:r w:rsidR="00C52C07" w:rsidRPr="00550D9C">
        <w:rPr>
          <w:b/>
          <w:color w:val="000000" w:themeColor="text1"/>
        </w:rPr>
        <w:t>基础信息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177"/>
        <w:gridCol w:w="1793"/>
        <w:gridCol w:w="2177"/>
      </w:tblGrid>
      <w:tr w:rsidR="00C52C07" w:rsidRPr="00550D9C" w:rsidTr="00C52C07">
        <w:trPr>
          <w:trHeight w:val="162"/>
          <w:tblHeader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611AA0" w:rsidP="00C52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药店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自编码或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HIS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编码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跟有效证件上相同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出生日期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国家标准：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GB/T 2261.1-2003 </w:t>
            </w:r>
            <w:r w:rsidRPr="00550D9C">
              <w:rPr>
                <w:color w:val="000000" w:themeColor="text1"/>
                <w:kern w:val="0"/>
                <w:szCs w:val="21"/>
              </w:rPr>
              <w:t>个人基本信息分类与代码第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部分人的性别代码：</w:t>
            </w:r>
            <w:r w:rsidRPr="00550D9C">
              <w:rPr>
                <w:color w:val="000000" w:themeColor="text1"/>
                <w:kern w:val="0"/>
                <w:szCs w:val="21"/>
              </w:rPr>
              <w:t>0</w:t>
            </w:r>
            <w:r w:rsidRPr="00550D9C">
              <w:rPr>
                <w:color w:val="000000" w:themeColor="text1"/>
                <w:kern w:val="0"/>
                <w:szCs w:val="21"/>
              </w:rPr>
              <w:t>未知的性别；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男；</w:t>
            </w:r>
            <w:r w:rsidRPr="00550D9C">
              <w:rPr>
                <w:color w:val="000000" w:themeColor="text1"/>
                <w:kern w:val="0"/>
                <w:szCs w:val="21"/>
              </w:rPr>
              <w:t>2</w:t>
            </w:r>
            <w:r w:rsidRPr="00550D9C">
              <w:rPr>
                <w:color w:val="000000" w:themeColor="text1"/>
                <w:kern w:val="0"/>
                <w:szCs w:val="21"/>
              </w:rPr>
              <w:t>女；</w:t>
            </w:r>
            <w:r w:rsidRPr="00550D9C">
              <w:rPr>
                <w:color w:val="000000" w:themeColor="text1"/>
                <w:kern w:val="0"/>
                <w:szCs w:val="21"/>
              </w:rPr>
              <w:t>9</w:t>
            </w:r>
            <w:r w:rsidRPr="00550D9C">
              <w:rPr>
                <w:color w:val="000000" w:themeColor="text1"/>
                <w:kern w:val="0"/>
                <w:szCs w:val="21"/>
              </w:rPr>
              <w:t>未说明的性别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lastRenderedPageBreak/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有效证件类型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卫生部标准：</w:t>
            </w:r>
            <w:r w:rsidRPr="00550D9C">
              <w:rPr>
                <w:color w:val="000000" w:themeColor="text1"/>
                <w:szCs w:val="21"/>
              </w:rPr>
              <w:t>CV0100.03</w:t>
            </w:r>
            <w:r w:rsidRPr="00550D9C">
              <w:rPr>
                <w:color w:val="000000" w:themeColor="text1"/>
                <w:szCs w:val="21"/>
              </w:rPr>
              <w:t>个体标识号类别代码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有效证件号码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执业起始时间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执业结束时间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执业范围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职称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类别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执业证书编码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1F6475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="00C52C07" w:rsidRPr="00550D9C">
              <w:rPr>
                <w:color w:val="000000" w:themeColor="text1"/>
                <w:szCs w:val="21"/>
              </w:rPr>
              <w:t>资格证书编码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职业证书注册地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611AA0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写</w:t>
            </w:r>
            <w:r w:rsidR="00611AA0">
              <w:rPr>
                <w:rFonts w:hint="eastAsia"/>
                <w:color w:val="000000" w:themeColor="text1"/>
                <w:szCs w:val="21"/>
              </w:rPr>
              <w:t>药店</w:t>
            </w:r>
            <w:r w:rsidRPr="00550D9C">
              <w:rPr>
                <w:color w:val="000000" w:themeColor="text1"/>
                <w:szCs w:val="21"/>
              </w:rPr>
              <w:t>名称</w:t>
            </w:r>
          </w:p>
        </w:tc>
      </w:tr>
      <w:tr w:rsidR="00B43441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A27D3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是否远程执业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611AA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是、否</w:t>
            </w:r>
          </w:p>
        </w:tc>
      </w:tr>
      <w:tr w:rsidR="00B43441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1F6475">
              <w:rPr>
                <w:rFonts w:hint="eastAsia"/>
                <w:color w:val="000000" w:themeColor="text1"/>
                <w:szCs w:val="21"/>
              </w:rPr>
              <w:t>执业药师</w:t>
            </w:r>
            <w:r w:rsidRPr="00550D9C"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</w:p>
        </w:tc>
      </w:tr>
      <w:tr w:rsidR="00B43441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</w:p>
        </w:tc>
      </w:tr>
      <w:tr w:rsidR="00B43441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BF54CA" w:rsidP="00C52C07">
      <w:pPr>
        <w:pStyle w:val="3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3</w:t>
      </w:r>
      <w:r w:rsidR="00C52C07" w:rsidRPr="00550D9C">
        <w:rPr>
          <w:rFonts w:eastAsia="仿宋_GB2312"/>
          <w:b w:val="0"/>
          <w:color w:val="000000" w:themeColor="text1"/>
        </w:rPr>
        <w:t>、</w:t>
      </w:r>
      <w:r w:rsidR="00FE07C2">
        <w:rPr>
          <w:rFonts w:eastAsia="仿宋_GB2312"/>
          <w:b w:val="0"/>
          <w:color w:val="000000" w:themeColor="text1"/>
        </w:rPr>
        <w:t>零售药店</w:t>
      </w:r>
      <w:r w:rsidR="00C52C07" w:rsidRPr="00550D9C">
        <w:rPr>
          <w:rFonts w:eastAsia="仿宋_GB2312"/>
          <w:b w:val="0"/>
          <w:color w:val="000000" w:themeColor="text1"/>
        </w:rPr>
        <w:t>基础信息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412"/>
        <w:gridCol w:w="1196"/>
        <w:gridCol w:w="2502"/>
      </w:tblGrid>
      <w:tr w:rsidR="00C52C07" w:rsidRPr="00550D9C" w:rsidTr="00C52C07">
        <w:trPr>
          <w:trHeight w:val="162"/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名称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BF54CA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药店</w:t>
            </w:r>
            <w:r w:rsidR="00C52C07" w:rsidRPr="00550D9C">
              <w:rPr>
                <w:color w:val="000000" w:themeColor="text1"/>
                <w:szCs w:val="21"/>
              </w:rPr>
              <w:t>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详细地址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等级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卫生部标准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收费等级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物价局规定的收费等级</w:t>
            </w:r>
            <w:r w:rsidRPr="00550D9C">
              <w:rPr>
                <w:color w:val="000000" w:themeColor="text1"/>
                <w:szCs w:val="21"/>
              </w:rPr>
              <w:t xml:space="preserve">: </w:t>
            </w:r>
          </w:p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类别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卫生标准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经济类型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经营性质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所有制形式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隶属关系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服务对象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主管单位名称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法人姓名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法人代表姓名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法人证件类型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法人证件号码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法人联系地址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法人代表联系地址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rFonts w:hint="eastAsia"/>
                <w:color w:val="000000" w:themeColor="text1"/>
                <w:szCs w:val="21"/>
              </w:rPr>
              <w:t>座机、手机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邮政编码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FE07C2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="00C52C07" w:rsidRPr="00550D9C">
              <w:rPr>
                <w:color w:val="000000" w:themeColor="text1"/>
                <w:szCs w:val="21"/>
              </w:rPr>
              <w:t>邮政编码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Default="00B43441" w:rsidP="00A27D3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社会信用代码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Default="00B43441" w:rsidP="00A27D3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填写社会信用代码则组</w:t>
            </w:r>
            <w:r>
              <w:rPr>
                <w:rFonts w:hint="eastAsia"/>
                <w:color w:val="000000" w:themeColor="text1"/>
                <w:szCs w:val="21"/>
              </w:rPr>
              <w:lastRenderedPageBreak/>
              <w:t>织机构代码、工商营业执照、税务登记代码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E04331" w:rsidRDefault="00B43441" w:rsidP="00C52C07">
            <w:pPr>
              <w:rPr>
                <w:color w:val="000000" w:themeColor="text1"/>
                <w:szCs w:val="21"/>
              </w:rPr>
            </w:pPr>
            <w:r w:rsidRPr="0011130F">
              <w:rPr>
                <w:rFonts w:hint="eastAsia"/>
                <w:color w:val="000000" w:themeColor="text1"/>
                <w:szCs w:val="21"/>
              </w:rPr>
              <w:lastRenderedPageBreak/>
              <w:t>执业（经营）许可证号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执业（经营）许可证号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E04331" w:rsidRDefault="00B43441" w:rsidP="00C52C07">
            <w:pPr>
              <w:rPr>
                <w:color w:val="000000" w:themeColor="text1"/>
                <w:szCs w:val="21"/>
              </w:rPr>
            </w:pPr>
            <w:r w:rsidRPr="0011130F">
              <w:rPr>
                <w:rFonts w:hint="eastAsia"/>
                <w:color w:val="000000" w:themeColor="text1"/>
                <w:szCs w:val="21"/>
              </w:rPr>
              <w:t>工商营业执照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255739">
            <w:pPr>
              <w:rPr>
                <w:color w:val="000000" w:themeColor="text1"/>
                <w:szCs w:val="21"/>
              </w:rPr>
            </w:pPr>
            <w:r w:rsidRPr="00B43441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药品经营许可证</w:t>
            </w:r>
            <w:r w:rsidRPr="00B43441">
              <w:rPr>
                <w:color w:val="000000" w:themeColor="text1"/>
                <w:szCs w:val="21"/>
              </w:rPr>
              <w:t>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43441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43441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C52C07">
            <w:pPr>
              <w:rPr>
                <w:color w:val="000000" w:themeColor="text1"/>
                <w:szCs w:val="21"/>
              </w:rPr>
            </w:pPr>
            <w:r w:rsidRPr="00B43441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药品经营许可证</w:t>
            </w:r>
            <w:r w:rsidRPr="00B43441">
              <w:rPr>
                <w:color w:val="000000" w:themeColor="text1"/>
                <w:szCs w:val="21"/>
              </w:rPr>
              <w:t>号证号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255739"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药店</w:t>
            </w: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GSP</w:t>
            </w: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认证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43441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A27D33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43441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B43441" w:rsidRDefault="00B43441" w:rsidP="00C52C07"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药店</w:t>
            </w: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GSP</w:t>
            </w:r>
            <w:r w:rsidRPr="00B43441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认证和经营许可证号二选一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银行行号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银行行号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银行户名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银行户名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银行账号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零售药店</w:t>
            </w:r>
            <w:r w:rsidRPr="00550D9C">
              <w:rPr>
                <w:color w:val="000000" w:themeColor="text1"/>
                <w:szCs w:val="21"/>
              </w:rPr>
              <w:t>银行账号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建筑面积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B43441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业务用房面积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B43441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占地面积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B43441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所属行政区划代码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GB/T 2260-2007</w:t>
            </w:r>
            <w:r w:rsidRPr="00550D9C">
              <w:rPr>
                <w:color w:val="000000" w:themeColor="text1"/>
                <w:szCs w:val="21"/>
              </w:rPr>
              <w:t>中华人民共和国行政区划代码</w:t>
            </w:r>
          </w:p>
        </w:tc>
      </w:tr>
      <w:tr w:rsidR="00B43441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注册地址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B43441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注册地址行政区划代码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GB/T 2260-2007</w:t>
            </w:r>
            <w:r w:rsidRPr="00550D9C">
              <w:rPr>
                <w:color w:val="000000" w:themeColor="text1"/>
                <w:szCs w:val="21"/>
              </w:rPr>
              <w:t>中华人民共和国行政区划代码</w:t>
            </w:r>
          </w:p>
        </w:tc>
      </w:tr>
      <w:tr w:rsidR="00B43441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组织机构代码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B43441" w:rsidRPr="00550D9C" w:rsidTr="00C52C07">
        <w:trPr>
          <w:trHeight w:val="5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组织机构代码证号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</w:p>
        </w:tc>
      </w:tr>
      <w:tr w:rsidR="00B43441" w:rsidRPr="00550D9C" w:rsidTr="00C52C07">
        <w:trPr>
          <w:trHeight w:val="4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注册资金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卫生标准</w:t>
            </w:r>
          </w:p>
        </w:tc>
      </w:tr>
      <w:tr w:rsidR="00B43441" w:rsidRPr="00550D9C" w:rsidTr="00C52C07">
        <w:trPr>
          <w:trHeight w:val="5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生产经营状态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1" w:rsidRPr="00550D9C" w:rsidRDefault="00B43441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码表</w:t>
            </w:r>
            <w:r w:rsidRPr="00550D9C">
              <w:rPr>
                <w:color w:val="000000" w:themeColor="text1"/>
                <w:szCs w:val="21"/>
              </w:rPr>
              <w:t>13</w:t>
            </w:r>
            <w:r w:rsidRPr="00550D9C">
              <w:rPr>
                <w:color w:val="000000" w:themeColor="text1"/>
                <w:szCs w:val="21"/>
              </w:rPr>
              <w:t>；卫生标准</w:t>
            </w:r>
          </w:p>
        </w:tc>
      </w:tr>
    </w:tbl>
    <w:p w:rsidR="00C52C07" w:rsidRDefault="00A90DDE" w:rsidP="001D5FE9">
      <w:pPr>
        <w:widowControl/>
        <w:spacing w:line="600" w:lineRule="exact"/>
        <w:jc w:val="left"/>
        <w:rPr>
          <w:rFonts w:eastAsia="楷体_GB2312"/>
          <w:color w:val="000000" w:themeColor="text1"/>
          <w:sz w:val="32"/>
          <w:szCs w:val="32"/>
        </w:rPr>
      </w:pPr>
      <w:r w:rsidRPr="00A90DDE">
        <w:rPr>
          <w:rFonts w:eastAsia="楷体_GB2312" w:hint="eastAsia"/>
          <w:color w:val="000000" w:themeColor="text1"/>
          <w:sz w:val="32"/>
          <w:szCs w:val="32"/>
        </w:rPr>
        <w:t>（二）</w:t>
      </w:r>
      <w:r w:rsidR="00C52C07" w:rsidRPr="00A90DDE">
        <w:rPr>
          <w:rFonts w:eastAsia="楷体_GB2312"/>
          <w:color w:val="000000" w:themeColor="text1"/>
          <w:sz w:val="32"/>
          <w:szCs w:val="32"/>
        </w:rPr>
        <w:t>结算</w:t>
      </w:r>
      <w:r w:rsidRPr="00A90DDE">
        <w:rPr>
          <w:rFonts w:eastAsia="楷体_GB2312" w:hint="eastAsia"/>
          <w:color w:val="000000" w:themeColor="text1"/>
          <w:sz w:val="32"/>
          <w:szCs w:val="32"/>
        </w:rPr>
        <w:t>信息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2949"/>
        <w:gridCol w:w="1599"/>
        <w:gridCol w:w="1003"/>
        <w:gridCol w:w="1284"/>
      </w:tblGrid>
      <w:tr w:rsidR="00471711" w:rsidRPr="00550D9C" w:rsidTr="00336802">
        <w:trPr>
          <w:trHeight w:val="507"/>
        </w:trPr>
        <w:tc>
          <w:tcPr>
            <w:tcW w:w="1779" w:type="dxa"/>
          </w:tcPr>
          <w:p w:rsidR="00471711" w:rsidRPr="00550D9C" w:rsidRDefault="00471711" w:rsidP="00336802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数据元名称</w:t>
            </w:r>
          </w:p>
        </w:tc>
        <w:tc>
          <w:tcPr>
            <w:tcW w:w="2949" w:type="dxa"/>
          </w:tcPr>
          <w:p w:rsidR="00471711" w:rsidRPr="00550D9C" w:rsidRDefault="00471711" w:rsidP="00336802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定义</w:t>
            </w:r>
          </w:p>
        </w:tc>
        <w:tc>
          <w:tcPr>
            <w:tcW w:w="1599" w:type="dxa"/>
          </w:tcPr>
          <w:p w:rsidR="00471711" w:rsidRPr="00550D9C" w:rsidRDefault="00471711" w:rsidP="00336802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数据元值的数据类型</w:t>
            </w:r>
          </w:p>
        </w:tc>
        <w:tc>
          <w:tcPr>
            <w:tcW w:w="1003" w:type="dxa"/>
          </w:tcPr>
          <w:p w:rsidR="00471711" w:rsidRPr="00550D9C" w:rsidRDefault="00471711" w:rsidP="00336802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表示格式</w:t>
            </w:r>
          </w:p>
        </w:tc>
        <w:tc>
          <w:tcPr>
            <w:tcW w:w="1284" w:type="dxa"/>
          </w:tcPr>
          <w:p w:rsidR="00471711" w:rsidRPr="00550D9C" w:rsidRDefault="00471711" w:rsidP="00336802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数据元允许值</w:t>
            </w:r>
          </w:p>
        </w:tc>
      </w:tr>
    </w:tbl>
    <w:tbl>
      <w:tblPr>
        <w:tblStyle w:val="afb"/>
        <w:tblW w:w="8614" w:type="dxa"/>
        <w:tblLayout w:type="fixed"/>
        <w:tblLook w:val="04A0"/>
      </w:tblPr>
      <w:tblGrid>
        <w:gridCol w:w="1769"/>
        <w:gridCol w:w="10"/>
        <w:gridCol w:w="2949"/>
        <w:gridCol w:w="1599"/>
        <w:gridCol w:w="1003"/>
        <w:gridCol w:w="1284"/>
      </w:tblGrid>
      <w:tr w:rsidR="00471711" w:rsidRPr="00550D9C" w:rsidTr="00FE07C2">
        <w:trPr>
          <w:trHeight w:val="285"/>
        </w:trPr>
        <w:tc>
          <w:tcPr>
            <w:tcW w:w="8614" w:type="dxa"/>
            <w:gridSpan w:val="6"/>
          </w:tcPr>
          <w:p w:rsidR="00471711" w:rsidRPr="00550D9C" w:rsidRDefault="00471711" w:rsidP="00336802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费用明细信息</w:t>
            </w:r>
          </w:p>
        </w:tc>
      </w:tr>
      <w:tr w:rsidR="00471711" w:rsidRPr="00550D9C" w:rsidTr="00471711">
        <w:trPr>
          <w:trHeight w:val="416"/>
        </w:trPr>
        <w:tc>
          <w:tcPr>
            <w:tcW w:w="1769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商品名</w:t>
            </w:r>
          </w:p>
        </w:tc>
        <w:tc>
          <w:tcPr>
            <w:tcW w:w="2959" w:type="dxa"/>
            <w:gridSpan w:val="2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由医疗机构自定</w:t>
            </w:r>
          </w:p>
        </w:tc>
        <w:tc>
          <w:tcPr>
            <w:tcW w:w="1599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84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550D9C" w:rsidTr="00471711">
        <w:trPr>
          <w:trHeight w:val="422"/>
        </w:trPr>
        <w:tc>
          <w:tcPr>
            <w:tcW w:w="1769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通用名</w:t>
            </w:r>
          </w:p>
        </w:tc>
        <w:tc>
          <w:tcPr>
            <w:tcW w:w="2959" w:type="dxa"/>
            <w:gridSpan w:val="2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药物通用化学名称</w:t>
            </w:r>
          </w:p>
        </w:tc>
        <w:tc>
          <w:tcPr>
            <w:tcW w:w="1599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84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550D9C" w:rsidTr="00471711">
        <w:trPr>
          <w:trHeight w:val="413"/>
        </w:trPr>
        <w:tc>
          <w:tcPr>
            <w:tcW w:w="1769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药品编码</w:t>
            </w:r>
          </w:p>
        </w:tc>
        <w:tc>
          <w:tcPr>
            <w:tcW w:w="2959" w:type="dxa"/>
            <w:gridSpan w:val="2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由医疗机构自定</w:t>
            </w:r>
          </w:p>
        </w:tc>
        <w:tc>
          <w:tcPr>
            <w:tcW w:w="1599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  <w:vAlign w:val="center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84" w:type="dxa"/>
            <w:vAlign w:val="center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HIS</w:t>
            </w:r>
            <w:r w:rsidRPr="00550D9C">
              <w:rPr>
                <w:color w:val="000000" w:themeColor="text1"/>
                <w:kern w:val="0"/>
                <w:szCs w:val="21"/>
              </w:rPr>
              <w:t>编码</w:t>
            </w:r>
          </w:p>
        </w:tc>
      </w:tr>
      <w:tr w:rsidR="00471711" w:rsidRPr="00550D9C" w:rsidTr="00471711">
        <w:trPr>
          <w:trHeight w:val="278"/>
        </w:trPr>
        <w:tc>
          <w:tcPr>
            <w:tcW w:w="1769" w:type="dxa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明细药物或者诊疗项目的数量</w:t>
            </w:r>
          </w:p>
        </w:tc>
        <w:tc>
          <w:tcPr>
            <w:tcW w:w="1599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N..20</w:t>
            </w:r>
          </w:p>
        </w:tc>
        <w:tc>
          <w:tcPr>
            <w:tcW w:w="1284" w:type="dxa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471711">
        <w:trPr>
          <w:trHeight w:val="367"/>
        </w:trPr>
        <w:tc>
          <w:tcPr>
            <w:tcW w:w="1769" w:type="dxa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单价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单项价格</w:t>
            </w:r>
          </w:p>
        </w:tc>
        <w:tc>
          <w:tcPr>
            <w:tcW w:w="1599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84" w:type="dxa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471711">
        <w:trPr>
          <w:trHeight w:val="273"/>
        </w:trPr>
        <w:tc>
          <w:tcPr>
            <w:tcW w:w="1769" w:type="dxa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明细费用总额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整个明细单据的总价格</w:t>
            </w:r>
          </w:p>
        </w:tc>
        <w:tc>
          <w:tcPr>
            <w:tcW w:w="1599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84" w:type="dxa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471711">
        <w:trPr>
          <w:trHeight w:val="391"/>
        </w:trPr>
        <w:tc>
          <w:tcPr>
            <w:tcW w:w="1769" w:type="dxa"/>
          </w:tcPr>
          <w:p w:rsidR="00471711" w:rsidRPr="00B43441" w:rsidRDefault="00471711" w:rsidP="0033680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4344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付费方式 </w:t>
            </w:r>
          </w:p>
        </w:tc>
        <w:tc>
          <w:tcPr>
            <w:tcW w:w="2959" w:type="dxa"/>
            <w:gridSpan w:val="2"/>
          </w:tcPr>
          <w:p w:rsidR="00471711" w:rsidRPr="00B43441" w:rsidRDefault="00471711" w:rsidP="0033680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4344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付费方式</w:t>
            </w:r>
          </w:p>
        </w:tc>
        <w:tc>
          <w:tcPr>
            <w:tcW w:w="1599" w:type="dxa"/>
          </w:tcPr>
          <w:p w:rsidR="00471711" w:rsidRPr="00B43441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3441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B43441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B43441">
              <w:rPr>
                <w:color w:val="000000" w:themeColor="text1"/>
                <w:kern w:val="0"/>
                <w:szCs w:val="21"/>
              </w:rPr>
              <w:t>N1</w:t>
            </w:r>
          </w:p>
        </w:tc>
        <w:tc>
          <w:tcPr>
            <w:tcW w:w="1284" w:type="dxa"/>
          </w:tcPr>
          <w:p w:rsidR="00471711" w:rsidRPr="00B43441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B43441">
              <w:rPr>
                <w:color w:val="000000" w:themeColor="text1"/>
                <w:kern w:val="0"/>
                <w:szCs w:val="21"/>
              </w:rPr>
              <w:t>卫生部标准：</w:t>
            </w:r>
            <w:r w:rsidRPr="00B43441">
              <w:rPr>
                <w:color w:val="000000" w:themeColor="text1"/>
                <w:kern w:val="0"/>
                <w:szCs w:val="21"/>
              </w:rPr>
              <w:t>CV5600.04</w:t>
            </w:r>
            <w:r w:rsidRPr="00B43441">
              <w:rPr>
                <w:color w:val="000000" w:themeColor="text1"/>
                <w:kern w:val="0"/>
                <w:szCs w:val="21"/>
              </w:rPr>
              <w:t>医疗付款方式代码</w:t>
            </w:r>
          </w:p>
        </w:tc>
      </w:tr>
      <w:tr w:rsidR="00471711" w:rsidRPr="00550D9C" w:rsidTr="00471711">
        <w:trPr>
          <w:trHeight w:val="371"/>
        </w:trPr>
        <w:tc>
          <w:tcPr>
            <w:tcW w:w="8614" w:type="dxa"/>
            <w:gridSpan w:val="6"/>
          </w:tcPr>
          <w:p w:rsidR="00471711" w:rsidRPr="00550D9C" w:rsidRDefault="00471711" w:rsidP="00336802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处方信息</w:t>
            </w:r>
          </w:p>
        </w:tc>
      </w:tr>
      <w:tr w:rsidR="00471711" w:rsidRPr="00550D9C" w:rsidTr="00471711">
        <w:trPr>
          <w:trHeight w:val="404"/>
        </w:trPr>
        <w:tc>
          <w:tcPr>
            <w:tcW w:w="8614" w:type="dxa"/>
            <w:gridSpan w:val="6"/>
          </w:tcPr>
          <w:p w:rsidR="00471711" w:rsidRDefault="00471711" w:rsidP="00336802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西药处方信息</w:t>
            </w:r>
          </w:p>
        </w:tc>
      </w:tr>
      <w:tr w:rsidR="00471711" w:rsidRPr="00550D9C" w:rsidTr="00FE07C2">
        <w:trPr>
          <w:trHeight w:val="1125"/>
        </w:trPr>
        <w:tc>
          <w:tcPr>
            <w:tcW w:w="1769" w:type="dxa"/>
          </w:tcPr>
          <w:p w:rsidR="00471711" w:rsidRPr="00550D9C" w:rsidRDefault="00471711" w:rsidP="0033680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分类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医嘱的内容，如：</w:t>
            </w:r>
            <w:r w:rsidRPr="00550D9C">
              <w:rPr>
                <w:color w:val="000000" w:themeColor="text1"/>
                <w:kern w:val="0"/>
                <w:szCs w:val="21"/>
              </w:rPr>
              <w:t>1---</w:t>
            </w:r>
            <w:r w:rsidRPr="00550D9C">
              <w:rPr>
                <w:color w:val="000000" w:themeColor="text1"/>
                <w:kern w:val="0"/>
                <w:szCs w:val="21"/>
              </w:rPr>
              <w:t>西药；</w:t>
            </w:r>
            <w:r w:rsidRPr="00550D9C">
              <w:rPr>
                <w:color w:val="000000" w:themeColor="text1"/>
                <w:kern w:val="0"/>
                <w:szCs w:val="21"/>
              </w:rPr>
              <w:t>2---</w:t>
            </w:r>
            <w:r w:rsidRPr="00550D9C">
              <w:rPr>
                <w:color w:val="000000" w:themeColor="text1"/>
                <w:kern w:val="0"/>
                <w:szCs w:val="21"/>
              </w:rPr>
              <w:t>成药；</w:t>
            </w:r>
            <w:r w:rsidRPr="00550D9C">
              <w:rPr>
                <w:color w:val="000000" w:themeColor="text1"/>
                <w:kern w:val="0"/>
                <w:szCs w:val="21"/>
              </w:rPr>
              <w:t>3---</w:t>
            </w:r>
            <w:r w:rsidRPr="00550D9C">
              <w:rPr>
                <w:color w:val="000000" w:themeColor="text1"/>
                <w:kern w:val="0"/>
                <w:szCs w:val="21"/>
              </w:rPr>
              <w:t>草药；</w:t>
            </w:r>
            <w:r w:rsidRPr="00550D9C">
              <w:rPr>
                <w:color w:val="000000" w:themeColor="text1"/>
                <w:kern w:val="0"/>
                <w:szCs w:val="21"/>
              </w:rPr>
              <w:t>4---</w:t>
            </w:r>
            <w:r w:rsidRPr="00550D9C">
              <w:rPr>
                <w:color w:val="000000" w:themeColor="text1"/>
                <w:kern w:val="0"/>
                <w:szCs w:val="21"/>
              </w:rPr>
              <w:t>材料；</w:t>
            </w:r>
            <w:r w:rsidRPr="00550D9C">
              <w:rPr>
                <w:color w:val="000000" w:themeColor="text1"/>
                <w:kern w:val="0"/>
                <w:szCs w:val="21"/>
              </w:rPr>
              <w:t>5---</w:t>
            </w:r>
            <w:r w:rsidRPr="00550D9C">
              <w:rPr>
                <w:color w:val="000000" w:themeColor="text1"/>
                <w:kern w:val="0"/>
                <w:szCs w:val="21"/>
              </w:rPr>
              <w:t>治疗；</w:t>
            </w:r>
            <w:r w:rsidRPr="00550D9C">
              <w:rPr>
                <w:color w:val="000000" w:themeColor="text1"/>
                <w:kern w:val="0"/>
                <w:szCs w:val="21"/>
              </w:rPr>
              <w:t>6---</w:t>
            </w:r>
            <w:r w:rsidRPr="00550D9C">
              <w:rPr>
                <w:color w:val="000000" w:themeColor="text1"/>
                <w:kern w:val="0"/>
                <w:szCs w:val="21"/>
              </w:rPr>
              <w:t>检验；</w:t>
            </w:r>
            <w:r w:rsidRPr="00550D9C">
              <w:rPr>
                <w:color w:val="000000" w:themeColor="text1"/>
                <w:kern w:val="0"/>
                <w:szCs w:val="21"/>
              </w:rPr>
              <w:t>7---</w:t>
            </w:r>
            <w:r w:rsidRPr="00550D9C">
              <w:rPr>
                <w:color w:val="000000" w:themeColor="text1"/>
                <w:kern w:val="0"/>
                <w:szCs w:val="21"/>
              </w:rPr>
              <w:t>检查；</w:t>
            </w:r>
            <w:r w:rsidRPr="00550D9C">
              <w:rPr>
                <w:color w:val="000000" w:themeColor="text1"/>
                <w:kern w:val="0"/>
                <w:szCs w:val="21"/>
              </w:rPr>
              <w:t>8---</w:t>
            </w:r>
            <w:r w:rsidRPr="00550D9C">
              <w:rPr>
                <w:color w:val="000000" w:themeColor="text1"/>
                <w:kern w:val="0"/>
                <w:szCs w:val="21"/>
              </w:rPr>
              <w:t>手术；</w:t>
            </w:r>
            <w:r w:rsidRPr="00550D9C">
              <w:rPr>
                <w:color w:val="000000" w:themeColor="text1"/>
                <w:kern w:val="0"/>
                <w:szCs w:val="21"/>
              </w:rPr>
              <w:t>9---</w:t>
            </w:r>
            <w:r w:rsidRPr="00550D9C">
              <w:rPr>
                <w:color w:val="000000" w:themeColor="text1"/>
                <w:kern w:val="0"/>
                <w:szCs w:val="21"/>
              </w:rPr>
              <w:t>会诊；</w:t>
            </w:r>
            <w:r w:rsidRPr="00550D9C">
              <w:rPr>
                <w:color w:val="000000" w:themeColor="text1"/>
                <w:kern w:val="0"/>
                <w:szCs w:val="21"/>
              </w:rPr>
              <w:t>10---</w:t>
            </w:r>
            <w:r w:rsidRPr="00550D9C">
              <w:rPr>
                <w:color w:val="000000" w:themeColor="text1"/>
                <w:kern w:val="0"/>
                <w:szCs w:val="21"/>
              </w:rPr>
              <w:t>护理常规；</w:t>
            </w:r>
            <w:r w:rsidRPr="00550D9C">
              <w:rPr>
                <w:color w:val="000000" w:themeColor="text1"/>
                <w:kern w:val="0"/>
                <w:szCs w:val="21"/>
              </w:rPr>
              <w:t>11----</w:t>
            </w:r>
            <w:r w:rsidRPr="00550D9C">
              <w:rPr>
                <w:color w:val="000000" w:themeColor="text1"/>
                <w:kern w:val="0"/>
                <w:szCs w:val="21"/>
              </w:rPr>
              <w:t>饮食；</w:t>
            </w:r>
            <w:r w:rsidRPr="00550D9C">
              <w:rPr>
                <w:color w:val="000000" w:themeColor="text1"/>
                <w:kern w:val="0"/>
                <w:szCs w:val="21"/>
              </w:rPr>
              <w:t>12---</w:t>
            </w:r>
            <w:r w:rsidRPr="00550D9C">
              <w:rPr>
                <w:color w:val="000000" w:themeColor="text1"/>
                <w:kern w:val="0"/>
                <w:szCs w:val="21"/>
              </w:rPr>
              <w:t>其他，</w:t>
            </w:r>
          </w:p>
        </w:tc>
        <w:tc>
          <w:tcPr>
            <w:tcW w:w="1599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33680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</w:t>
            </w:r>
          </w:p>
        </w:tc>
        <w:tc>
          <w:tcPr>
            <w:tcW w:w="1284" w:type="dxa"/>
          </w:tcPr>
          <w:p w:rsidR="00471711" w:rsidRPr="00550D9C" w:rsidRDefault="00471711" w:rsidP="0033680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建立一个标准编码表类设定医嘱类型。在门统的标准中没有医嘱类型的编码表</w:t>
            </w:r>
          </w:p>
        </w:tc>
      </w:tr>
      <w:tr w:rsidR="00471711" w:rsidRPr="00550D9C" w:rsidTr="00FE07C2">
        <w:trPr>
          <w:trHeight w:val="675"/>
        </w:trPr>
        <w:tc>
          <w:tcPr>
            <w:tcW w:w="1769" w:type="dxa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医嘱内容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医嘱内容的详细描述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纯粹的医嘱内容，只用于查询</w:t>
            </w:r>
          </w:p>
        </w:tc>
      </w:tr>
      <w:tr w:rsidR="00471711" w:rsidRPr="00550D9C" w:rsidTr="00FE07C2">
        <w:trPr>
          <w:trHeight w:val="675"/>
        </w:trPr>
        <w:tc>
          <w:tcPr>
            <w:tcW w:w="1769" w:type="dxa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自定药物编码</w:t>
            </w:r>
          </w:p>
        </w:tc>
        <w:tc>
          <w:tcPr>
            <w:tcW w:w="2959" w:type="dxa"/>
            <w:gridSpan w:val="2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</w:t>
            </w:r>
            <w:r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自定的药物编码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471711">
        <w:trPr>
          <w:trHeight w:val="437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药物名称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药物通用化学名称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471711">
        <w:trPr>
          <w:trHeight w:val="684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剂量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单次使用药物的剂量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N..3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每次使用的剂量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剂量单位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标识药物剂量的计量单位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AN..6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采用英文缩写格式：</w:t>
            </w:r>
            <w:r w:rsidRPr="00550D9C">
              <w:rPr>
                <w:color w:val="000000" w:themeColor="text1"/>
                <w:kern w:val="0"/>
                <w:szCs w:val="21"/>
              </w:rPr>
              <w:t>g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mg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毫克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pg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微克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ml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毫升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p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单位</w:t>
            </w: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</w:p>
        </w:tc>
      </w:tr>
      <w:tr w:rsidR="00471711" w:rsidRPr="00550D9C" w:rsidTr="00FE07C2">
        <w:trPr>
          <w:trHeight w:val="603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单次使用药物的数量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每次使用的数量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数量单位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标识药物数量的单位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AN..6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如：瓶、片、盒、袋等等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用药途径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药物使用方法或途径的代码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N..3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pStyle w:val="af2"/>
              <w:spacing w:line="360" w:lineRule="auto"/>
              <w:jc w:val="left"/>
              <w:rPr>
                <w:rFonts w:ascii="Times New Roman" w:eastAsia="宋体"/>
                <w:color w:val="000000" w:themeColor="text1"/>
                <w:szCs w:val="21"/>
              </w:rPr>
            </w:pP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卫生部标准：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CV5201.22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用药途径代码（门统：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5.21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用药途径代码（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CV5201.22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lastRenderedPageBreak/>
              <w:t>径代码）</w:t>
            </w:r>
          </w:p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lastRenderedPageBreak/>
              <w:t>频次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单位时间内药物使用的次数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A..30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采用英文缩写格式：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bid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2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tid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>3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qid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4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qn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每晚睡前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qod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隔日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prn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必要时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q 2h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2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小时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>q6h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6 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小时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。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医嘱者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医嘱者编码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医生的编号，便于统计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医嘱时间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开嘱医嘱的公元纪年日期和时间的完整描述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DT15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1F6475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中药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处方</w:t>
            </w: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信息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FE07C2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中药药品名称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构成一副药的药品名称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自定药物编码</w:t>
            </w:r>
          </w:p>
        </w:tc>
        <w:tc>
          <w:tcPr>
            <w:tcW w:w="2949" w:type="dxa"/>
          </w:tcPr>
          <w:p w:rsidR="00471711" w:rsidRPr="00550D9C" w:rsidRDefault="00471711" w:rsidP="000F1806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自定的药物编码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  <w:r w:rsidRPr="00550D9C">
              <w:rPr>
                <w:color w:val="000000" w:themeColor="text1"/>
                <w:kern w:val="0"/>
                <w:szCs w:val="21"/>
              </w:rPr>
              <w:t>HIS</w:t>
            </w:r>
            <w:r w:rsidRPr="00550D9C">
              <w:rPr>
                <w:color w:val="000000" w:themeColor="text1"/>
                <w:kern w:val="0"/>
                <w:szCs w:val="21"/>
              </w:rPr>
              <w:t>编码</w:t>
            </w:r>
          </w:p>
        </w:tc>
      </w:tr>
      <w:tr w:rsidR="00471711" w:rsidRPr="00550D9C" w:rsidTr="00FE07C2">
        <w:trPr>
          <w:trHeight w:val="675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中药使用方式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中药使用的具体方法（比如煎法）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FE07C2">
        <w:trPr>
          <w:trHeight w:val="285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中药每副数量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每副中药的数量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中药数量单位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每副中药的数量单位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A..10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中药副数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中药总副数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中药频次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中药使用频次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AN..30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550D9C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中药用药途径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中药用药途径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471711" w:rsidRPr="00A90DDE" w:rsidTr="00FE07C2">
        <w:trPr>
          <w:trHeight w:val="450"/>
        </w:trPr>
        <w:tc>
          <w:tcPr>
            <w:tcW w:w="1779" w:type="dxa"/>
            <w:gridSpan w:val="2"/>
          </w:tcPr>
          <w:p w:rsidR="00471711" w:rsidRPr="00550D9C" w:rsidRDefault="00471711" w:rsidP="0047171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药物开单医生姓名</w:t>
            </w:r>
          </w:p>
        </w:tc>
        <w:tc>
          <w:tcPr>
            <w:tcW w:w="2949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药物开单医生姓名</w:t>
            </w:r>
          </w:p>
        </w:tc>
        <w:tc>
          <w:tcPr>
            <w:tcW w:w="1599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003" w:type="dxa"/>
          </w:tcPr>
          <w:p w:rsidR="00471711" w:rsidRPr="00550D9C" w:rsidRDefault="00471711" w:rsidP="00FE07C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A..30</w:t>
            </w:r>
          </w:p>
        </w:tc>
        <w:tc>
          <w:tcPr>
            <w:tcW w:w="1284" w:type="dxa"/>
          </w:tcPr>
          <w:p w:rsidR="00471711" w:rsidRPr="00550D9C" w:rsidRDefault="00471711" w:rsidP="00FE07C2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C52C07" w:rsidRPr="00BF54CA" w:rsidRDefault="00C52C07" w:rsidP="00BF54CA">
      <w:pPr>
        <w:pStyle w:val="2"/>
        <w:spacing w:line="600" w:lineRule="exact"/>
        <w:rPr>
          <w:rFonts w:ascii="Times New Roman" w:eastAsia="楷体_GB2312" w:hAnsi="Times New Roman"/>
          <w:b w:val="0"/>
        </w:rPr>
      </w:pPr>
      <w:r w:rsidRPr="00A90DDE">
        <w:rPr>
          <w:rFonts w:ascii="Times New Roman" w:eastAsia="楷体_GB2312" w:hAnsi="Times New Roman"/>
          <w:b w:val="0"/>
        </w:rPr>
        <w:lastRenderedPageBreak/>
        <w:t>（三）</w:t>
      </w:r>
      <w:r w:rsidR="00BF54CA">
        <w:rPr>
          <w:rFonts w:ascii="Times New Roman" w:eastAsia="楷体_GB2312" w:hAnsi="Times New Roman" w:hint="eastAsia"/>
          <w:b w:val="0"/>
        </w:rPr>
        <w:t>药品</w:t>
      </w:r>
      <w:r w:rsidRPr="00A90DDE">
        <w:rPr>
          <w:rFonts w:ascii="Times New Roman" w:eastAsia="楷体_GB2312" w:hAnsi="Times New Roman"/>
          <w:b w:val="0"/>
        </w:rPr>
        <w:t>进销存</w:t>
      </w:r>
      <w:r w:rsidRPr="00A90DDE">
        <w:rPr>
          <w:rFonts w:ascii="Times New Roman" w:eastAsia="楷体_GB2312" w:hAnsi="Times New Roman" w:hint="eastAsia"/>
          <w:b w:val="0"/>
        </w:rPr>
        <w:t>信息</w:t>
      </w:r>
    </w:p>
    <w:tbl>
      <w:tblPr>
        <w:tblW w:w="8612" w:type="dxa"/>
        <w:tblLayout w:type="fixed"/>
        <w:tblLook w:val="04A0"/>
      </w:tblPr>
      <w:tblGrid>
        <w:gridCol w:w="1506"/>
        <w:gridCol w:w="3281"/>
        <w:gridCol w:w="1560"/>
        <w:gridCol w:w="992"/>
        <w:gridCol w:w="1273"/>
      </w:tblGrid>
      <w:tr w:rsidR="00C52C07" w:rsidRPr="00550D9C" w:rsidTr="00C52C07">
        <w:trPr>
          <w:trHeight w:val="634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数据元名称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定义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数据元值的数据类型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表示格式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bCs/>
                <w:color w:val="000000" w:themeColor="text1"/>
                <w:kern w:val="0"/>
                <w:szCs w:val="21"/>
              </w:rPr>
              <w:t>数据元允许值</w:t>
            </w: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商品名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</w:t>
            </w:r>
            <w:r w:rsidR="00FE07C2">
              <w:rPr>
                <w:color w:val="000000" w:themeColor="text1"/>
                <w:kern w:val="0"/>
                <w:szCs w:val="21"/>
              </w:rPr>
              <w:t>零售药店</w:t>
            </w:r>
            <w:r w:rsidRPr="00550D9C">
              <w:rPr>
                <w:color w:val="000000" w:themeColor="text1"/>
                <w:kern w:val="0"/>
                <w:szCs w:val="21"/>
              </w:rPr>
              <w:t>自定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通用名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药物通用化学名称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药品编码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</w:t>
            </w:r>
            <w:r w:rsidR="00FE07C2">
              <w:rPr>
                <w:color w:val="000000" w:themeColor="text1"/>
                <w:kern w:val="0"/>
                <w:szCs w:val="21"/>
              </w:rPr>
              <w:t>零售药店</w:t>
            </w:r>
            <w:r w:rsidRPr="00550D9C">
              <w:rPr>
                <w:color w:val="000000" w:themeColor="text1"/>
                <w:kern w:val="0"/>
                <w:szCs w:val="21"/>
              </w:rPr>
              <w:t>自定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HIS</w:t>
            </w:r>
            <w:r w:rsidRPr="00550D9C">
              <w:rPr>
                <w:color w:val="000000" w:themeColor="text1"/>
                <w:kern w:val="0"/>
                <w:szCs w:val="21"/>
              </w:rPr>
              <w:t>编码</w:t>
            </w: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剂型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卫生部标准：</w:t>
            </w:r>
            <w:r w:rsidRPr="00550D9C">
              <w:rPr>
                <w:color w:val="000000" w:themeColor="text1"/>
                <w:kern w:val="0"/>
                <w:szCs w:val="21"/>
              </w:rPr>
              <w:t>CV5301.01</w:t>
            </w:r>
            <w:r w:rsidRPr="00550D9C">
              <w:rPr>
                <w:color w:val="000000" w:themeColor="text1"/>
                <w:kern w:val="0"/>
                <w:szCs w:val="21"/>
              </w:rPr>
              <w:t>药物剂型代码</w:t>
            </w: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包装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厂家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供应商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购入价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D74993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采购数量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零售价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库存数量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生产批号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批准文号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有效期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根据药品情况决定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发票号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FE07C2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购进药品的发票号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许可证号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采购时间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采购人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采购人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FE07C2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销售</w:t>
            </w:r>
            <w:r w:rsidR="00C52C07" w:rsidRPr="00550D9C">
              <w:rPr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根据</w:t>
            </w:r>
            <w:r w:rsidR="00D74993">
              <w:rPr>
                <w:rFonts w:hint="eastAsia"/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实际情况由</w:t>
            </w:r>
            <w:r w:rsidR="00D74993">
              <w:rPr>
                <w:color w:val="000000" w:themeColor="text1"/>
                <w:kern w:val="0"/>
                <w:szCs w:val="21"/>
              </w:rPr>
              <w:t>药店</w:t>
            </w:r>
            <w:r w:rsidRPr="00550D9C">
              <w:rPr>
                <w:color w:val="000000" w:themeColor="text1"/>
                <w:kern w:val="0"/>
                <w:szCs w:val="21"/>
              </w:rPr>
              <w:t>自主决定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FE07C2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销售人员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FE07C2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销售人</w:t>
            </w:r>
            <w:r w:rsidR="00C52C07" w:rsidRPr="00550D9C">
              <w:rPr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  <w:tr w:rsidR="00C52C07" w:rsidRPr="00550D9C" w:rsidTr="00C52C07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发票号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FE07C2" w:rsidP="005D0D7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销售药品的发票号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B43441" w:rsidRDefault="00B43441" w:rsidP="00BF54CA">
      <w:pPr>
        <w:pStyle w:val="3"/>
        <w:sectPr w:rsidR="00B43441" w:rsidSect="001D17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220" w:type="dxa"/>
        <w:tblInd w:w="-619" w:type="dxa"/>
        <w:tblLook w:val="04A0"/>
      </w:tblPr>
      <w:tblGrid>
        <w:gridCol w:w="2705"/>
        <w:gridCol w:w="1425"/>
        <w:gridCol w:w="1779"/>
        <w:gridCol w:w="5598"/>
        <w:gridCol w:w="1778"/>
        <w:gridCol w:w="1935"/>
      </w:tblGrid>
      <w:tr w:rsidR="00B43441" w:rsidRPr="00B43441" w:rsidTr="00B43441">
        <w:trPr>
          <w:trHeight w:val="630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定点零售药店信息系统建设情况评估表(药店类)</w:t>
            </w:r>
          </w:p>
        </w:tc>
      </w:tr>
      <w:tr w:rsidR="00B43441" w:rsidRPr="00B43441" w:rsidTr="00B43441">
        <w:trPr>
          <w:trHeight w:val="27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5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评估要求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评估项目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规范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评估分数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</w:tr>
      <w:tr w:rsidR="00B43441" w:rsidRPr="00B43441" w:rsidTr="009115B9">
        <w:trPr>
          <w:trHeight w:val="1185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药店信息系统技术和项目按《成都市基本医疗保险基础信息库管理经办规程》要求，将本药店药品、专技人员、药店相关信息纳入信息系统，能满足对码需要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基础信息    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23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药品信息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进销存信息 </w:t>
            </w:r>
            <w:r w:rsidRPr="00B43441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5分</w:t>
            </w: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备注：数据管理要求同附件，一项及以上不满足药品进销存信息视为零分。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三大基础目录库缺失一个及以上，基础信息视为零分</w:t>
            </w:r>
          </w:p>
        </w:tc>
      </w:tr>
      <w:tr w:rsidR="00B43441" w:rsidRPr="00B43441" w:rsidTr="009115B9">
        <w:trPr>
          <w:trHeight w:val="136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药品基本信息（his药品编码、名称、剂型、剂量、国药准字、生产厂家、本位码、包装、包装单位、最小计价单位、单价）</w:t>
            </w:r>
            <w:r w:rsidRPr="00B43441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5分</w:t>
            </w: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备注：一项及以上不满足药品信息视为零分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9115B9">
        <w:trPr>
          <w:trHeight w:val="1680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专技人员基本信息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8分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专技人员基本信息（his人员编码、姓名、性别、出生日期、民族、有效证件类型、有效证件号码、执业范围、职称、职务、执业证书编码、资格证书编码、执业注册地、处方有效标志、联系电话、在该药店开始执业时间、在该药店结束执业时间）</w:t>
            </w: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备注：一项及以上不满足专技人员基本信息视为零分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1836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药店基础信息 5分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药店基本信息（法人姓名、法人证件号码、执业许可证号、药品经营许可证号、药店GSP认证、组织机构代码证号或社会信用代码）</w:t>
            </w: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备注：一项及以上不满足药店基础信息视为零分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9115B9"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98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药店信息系统建设须符合《医保定点药店信息化建设规范》要求，满足相关指标的上传需要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结算信息  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13 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费用明细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8分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满足医保联网结算需要。</w:t>
            </w: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备注：评估标准详见《药店信息系统建设标准》，一项及以上不满足结算信息视为零分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费用明细缺失则结算信息视为零分</w:t>
            </w:r>
          </w:p>
        </w:tc>
      </w:tr>
      <w:tr w:rsidR="00B43441" w:rsidRPr="00B43441" w:rsidTr="00B43441">
        <w:trPr>
          <w:trHeight w:val="849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处方信息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5分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处方信息录入（医嘱分类、医嘱内容、药物名称、剂量、剂量单位、数量、数量单位、用药途径）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药店信息系统建设须符合《接口建设规范》要求，满足接口建设需要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网络及       硬件配置   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4  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PC配置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数量≧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1;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配置缺失一个及以上，网络及硬件配置视为零分</w:t>
            </w: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CPU 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主频≧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2.0GHZ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内存≧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4GB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硬盘空间≧</w:t>
            </w:r>
            <w:r w:rsidRPr="00B43441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250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GB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空闲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COM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口数量≧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空闲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USB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口数量≧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安装正版杀毒软件和防火墙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打印机配置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数量≧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1;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路由器配置</w:t>
            </w: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1分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空闲广域网接口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≥1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空闲局域网接口≧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支持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QOS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VPN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包转发率≧</w:t>
            </w:r>
            <w:r w:rsidRPr="00B43441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14.88Kpps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DRAM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内存≧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256MB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FLASH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内存≧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256MB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434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网络连接</w:t>
            </w:r>
            <w:r w:rsidRPr="00B43441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1分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网络协议：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TCP/IP</w:t>
            </w:r>
            <w:r w:rsidRPr="00B434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传输协议：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>HTTP/HTTPS;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广域网带宽≧</w:t>
            </w:r>
            <w:r w:rsidRPr="00B43441">
              <w:rPr>
                <w:rFonts w:eastAsia="等线"/>
                <w:color w:val="000000"/>
                <w:kern w:val="0"/>
                <w:szCs w:val="21"/>
              </w:rPr>
              <w:t xml:space="preserve">10M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3441" w:rsidRPr="00B43441" w:rsidTr="00B43441">
        <w:trPr>
          <w:trHeight w:val="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41" w:rsidRPr="00B43441" w:rsidRDefault="00B43441" w:rsidP="00B4344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B43441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D1738" w:rsidRDefault="001D1738" w:rsidP="00BF54CA">
      <w:pPr>
        <w:pStyle w:val="3"/>
      </w:pPr>
    </w:p>
    <w:sectPr w:rsidR="001D1738" w:rsidSect="00B43441">
      <w:pgSz w:w="16838" w:h="11906" w:orient="landscape"/>
      <w:pgMar w:top="1797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6BA"/>
    <w:multiLevelType w:val="hybridMultilevel"/>
    <w:tmpl w:val="F7D2E7F8"/>
    <w:lvl w:ilvl="0" w:tplc="7A161B06">
      <w:start w:val="6"/>
      <w:numFmt w:val="decimal"/>
      <w:lvlText w:val="%1."/>
      <w:lvlJc w:val="left"/>
      <w:pPr>
        <w:ind w:left="1270" w:hanging="63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C74A91"/>
    <w:multiLevelType w:val="multilevel"/>
    <w:tmpl w:val="40C74A91"/>
    <w:lvl w:ilvl="0">
      <w:start w:val="1"/>
      <w:numFmt w:val="none"/>
      <w:suff w:val="nothing"/>
      <w:lvlText w:val="%1"/>
      <w:lvlJc w:val="left"/>
      <w:pPr>
        <w:ind w:left="84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840" w:hanging="84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none"/>
      <w:suff w:val="nothing"/>
      <w:lvlText w:val="%44.2.1.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191"/>
        </w:tabs>
        <w:ind w:left="48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617"/>
        </w:tabs>
        <w:ind w:left="5517" w:hanging="1700"/>
      </w:pPr>
      <w:rPr>
        <w:rFonts w:hint="eastAsia"/>
      </w:rPr>
    </w:lvl>
  </w:abstractNum>
  <w:abstractNum w:abstractNumId="2">
    <w:nsid w:val="53606F94"/>
    <w:multiLevelType w:val="singleLevel"/>
    <w:tmpl w:val="53606F94"/>
    <w:lvl w:ilvl="0">
      <w:start w:val="2"/>
      <w:numFmt w:val="decimal"/>
      <w:suff w:val="nothing"/>
      <w:lvlText w:val="%1、"/>
      <w:lvlJc w:val="left"/>
    </w:lvl>
  </w:abstractNum>
  <w:abstractNum w:abstractNumId="3">
    <w:nsid w:val="53607004"/>
    <w:multiLevelType w:val="singleLevel"/>
    <w:tmpl w:val="53607004"/>
    <w:lvl w:ilvl="0">
      <w:start w:val="4"/>
      <w:numFmt w:val="decimal"/>
      <w:suff w:val="nothing"/>
      <w:lvlText w:val="%1、"/>
      <w:lvlJc w:val="left"/>
    </w:lvl>
  </w:abstractNum>
  <w:abstractNum w:abstractNumId="4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0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C07"/>
    <w:rsid w:val="0000604B"/>
    <w:rsid w:val="00060073"/>
    <w:rsid w:val="000F1806"/>
    <w:rsid w:val="00106A4E"/>
    <w:rsid w:val="0011130F"/>
    <w:rsid w:val="001B609C"/>
    <w:rsid w:val="001D1738"/>
    <w:rsid w:val="001D5FE9"/>
    <w:rsid w:val="001F6475"/>
    <w:rsid w:val="00255739"/>
    <w:rsid w:val="002735C2"/>
    <w:rsid w:val="00280846"/>
    <w:rsid w:val="003543D5"/>
    <w:rsid w:val="0038043C"/>
    <w:rsid w:val="004021F4"/>
    <w:rsid w:val="00471711"/>
    <w:rsid w:val="00533B5F"/>
    <w:rsid w:val="00550536"/>
    <w:rsid w:val="00587AD1"/>
    <w:rsid w:val="005B7B01"/>
    <w:rsid w:val="005D0D70"/>
    <w:rsid w:val="00611AA0"/>
    <w:rsid w:val="00690F88"/>
    <w:rsid w:val="006B0F42"/>
    <w:rsid w:val="008B644C"/>
    <w:rsid w:val="008D2A30"/>
    <w:rsid w:val="0098780C"/>
    <w:rsid w:val="009E42F5"/>
    <w:rsid w:val="00A20016"/>
    <w:rsid w:val="00A632F3"/>
    <w:rsid w:val="00A90DDE"/>
    <w:rsid w:val="00AF52F4"/>
    <w:rsid w:val="00B43441"/>
    <w:rsid w:val="00BF54CA"/>
    <w:rsid w:val="00C52C07"/>
    <w:rsid w:val="00C62D07"/>
    <w:rsid w:val="00CD5B28"/>
    <w:rsid w:val="00D34052"/>
    <w:rsid w:val="00D54803"/>
    <w:rsid w:val="00D74993"/>
    <w:rsid w:val="00E04331"/>
    <w:rsid w:val="00E21C49"/>
    <w:rsid w:val="00E23D5F"/>
    <w:rsid w:val="00FA37C1"/>
    <w:rsid w:val="00FD57A0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2C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52C0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52C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C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52C0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52C0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Indent"/>
    <w:basedOn w:val="a"/>
    <w:rsid w:val="00C52C07"/>
    <w:pPr>
      <w:ind w:firstLine="420"/>
    </w:pPr>
    <w:rPr>
      <w:szCs w:val="20"/>
    </w:rPr>
  </w:style>
  <w:style w:type="paragraph" w:styleId="a4">
    <w:name w:val="Document Map"/>
    <w:basedOn w:val="a"/>
    <w:link w:val="Char"/>
    <w:uiPriority w:val="99"/>
    <w:qFormat/>
    <w:rsid w:val="00C52C07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qFormat/>
    <w:rsid w:val="00C52C0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5">
    <w:name w:val="annotation text"/>
    <w:basedOn w:val="a"/>
    <w:link w:val="Char0"/>
    <w:rsid w:val="00C52C07"/>
    <w:pPr>
      <w:jc w:val="left"/>
    </w:pPr>
  </w:style>
  <w:style w:type="character" w:customStyle="1" w:styleId="Char0">
    <w:name w:val="批注文字 Char"/>
    <w:basedOn w:val="a0"/>
    <w:link w:val="a5"/>
    <w:rsid w:val="00C52C07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rsid w:val="00C52C07"/>
    <w:rPr>
      <w:rFonts w:eastAsia="仿宋_GB2312"/>
      <w:sz w:val="30"/>
      <w:szCs w:val="20"/>
    </w:rPr>
  </w:style>
  <w:style w:type="character" w:customStyle="1" w:styleId="Char1">
    <w:name w:val="正文文本 Char"/>
    <w:basedOn w:val="a0"/>
    <w:link w:val="a6"/>
    <w:qFormat/>
    <w:rsid w:val="00C52C07"/>
    <w:rPr>
      <w:rFonts w:ascii="Times New Roman" w:eastAsia="仿宋_GB2312" w:hAnsi="Times New Roman" w:cs="Times New Roman"/>
      <w:sz w:val="30"/>
      <w:szCs w:val="20"/>
    </w:rPr>
  </w:style>
  <w:style w:type="paragraph" w:styleId="30">
    <w:name w:val="toc 3"/>
    <w:basedOn w:val="a"/>
    <w:next w:val="a"/>
    <w:uiPriority w:val="39"/>
    <w:rsid w:val="00C52C07"/>
    <w:pPr>
      <w:tabs>
        <w:tab w:val="left" w:pos="1260"/>
        <w:tab w:val="right" w:leader="dot" w:pos="8296"/>
      </w:tabs>
      <w:ind w:leftChars="400" w:left="840"/>
    </w:pPr>
  </w:style>
  <w:style w:type="paragraph" w:styleId="8">
    <w:name w:val="toc 8"/>
    <w:basedOn w:val="a"/>
    <w:next w:val="a"/>
    <w:uiPriority w:val="39"/>
    <w:unhideWhenUsed/>
    <w:rsid w:val="00C52C07"/>
    <w:pPr>
      <w:ind w:leftChars="1400" w:left="2940"/>
    </w:pPr>
  </w:style>
  <w:style w:type="paragraph" w:styleId="a7">
    <w:name w:val="Date"/>
    <w:basedOn w:val="a"/>
    <w:next w:val="a"/>
    <w:link w:val="Char2"/>
    <w:rsid w:val="00C52C07"/>
    <w:pPr>
      <w:ind w:leftChars="2500" w:left="100"/>
    </w:pPr>
  </w:style>
  <w:style w:type="character" w:customStyle="1" w:styleId="Char2">
    <w:name w:val="日期 Char"/>
    <w:basedOn w:val="a0"/>
    <w:link w:val="a7"/>
    <w:rsid w:val="00C52C0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rsid w:val="00C52C07"/>
    <w:rPr>
      <w:sz w:val="18"/>
      <w:szCs w:val="18"/>
    </w:rPr>
  </w:style>
  <w:style w:type="character" w:customStyle="1" w:styleId="Char3">
    <w:name w:val="批注框文本 Char"/>
    <w:basedOn w:val="a0"/>
    <w:link w:val="a8"/>
    <w:qFormat/>
    <w:rsid w:val="00C52C0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0"/>
    <w:rsid w:val="00C5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link w:val="a9"/>
    <w:rsid w:val="00C52C0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C52C0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1"/>
    <w:rsid w:val="00C5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link w:val="aa"/>
    <w:rsid w:val="00C52C0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C52C07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C52C07"/>
  </w:style>
  <w:style w:type="paragraph" w:styleId="ab">
    <w:name w:val="Subtitle"/>
    <w:basedOn w:val="a"/>
    <w:next w:val="a"/>
    <w:link w:val="Char6"/>
    <w:qFormat/>
    <w:rsid w:val="00C52C07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b"/>
    <w:rsid w:val="00C52C07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rsid w:val="00C52C07"/>
    <w:pPr>
      <w:ind w:leftChars="200" w:left="420"/>
    </w:pPr>
  </w:style>
  <w:style w:type="paragraph" w:styleId="9">
    <w:name w:val="toc 9"/>
    <w:basedOn w:val="8"/>
    <w:next w:val="a"/>
    <w:rsid w:val="00C52C07"/>
    <w:pPr>
      <w:widowControl/>
      <w:tabs>
        <w:tab w:val="left" w:pos="368"/>
      </w:tabs>
      <w:ind w:leftChars="0" w:left="0" w:firstLineChars="400" w:firstLine="840"/>
      <w:jc w:val="distribute"/>
    </w:pPr>
    <w:rPr>
      <w:rFonts w:ascii="宋体" w:hAnsi="宋体"/>
    </w:rPr>
  </w:style>
  <w:style w:type="paragraph" w:styleId="HTML">
    <w:name w:val="HTML Preformatted"/>
    <w:basedOn w:val="a"/>
    <w:link w:val="HTMLChar"/>
    <w:uiPriority w:val="99"/>
    <w:unhideWhenUsed/>
    <w:rsid w:val="00C52C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52C07"/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7"/>
    <w:qFormat/>
    <w:rsid w:val="00C52C0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7">
    <w:name w:val="标题 Char"/>
    <w:basedOn w:val="a0"/>
    <w:link w:val="ac"/>
    <w:rsid w:val="00C52C07"/>
    <w:rPr>
      <w:rFonts w:ascii="等线 Light" w:eastAsia="宋体" w:hAnsi="等线 Light" w:cs="Times New Roman"/>
      <w:b/>
      <w:bCs/>
      <w:sz w:val="32"/>
      <w:szCs w:val="32"/>
    </w:rPr>
  </w:style>
  <w:style w:type="character" w:styleId="ad">
    <w:name w:val="Strong"/>
    <w:qFormat/>
    <w:rsid w:val="00C52C07"/>
    <w:rPr>
      <w:b/>
      <w:bCs/>
    </w:rPr>
  </w:style>
  <w:style w:type="character" w:styleId="ae">
    <w:name w:val="page number"/>
    <w:rsid w:val="00C52C07"/>
  </w:style>
  <w:style w:type="character" w:styleId="af">
    <w:name w:val="FollowedHyperlink"/>
    <w:basedOn w:val="a0"/>
    <w:uiPriority w:val="99"/>
    <w:unhideWhenUsed/>
    <w:rsid w:val="00C52C07"/>
    <w:rPr>
      <w:color w:val="800080" w:themeColor="followedHyperlink"/>
      <w:u w:val="single"/>
    </w:rPr>
  </w:style>
  <w:style w:type="character" w:styleId="af0">
    <w:name w:val="Hyperlink"/>
    <w:uiPriority w:val="99"/>
    <w:unhideWhenUsed/>
    <w:rsid w:val="00C52C07"/>
    <w:rPr>
      <w:color w:val="0563C1"/>
      <w:u w:val="single"/>
    </w:rPr>
  </w:style>
  <w:style w:type="character" w:styleId="af1">
    <w:name w:val="annotation reference"/>
    <w:rsid w:val="00C52C07"/>
    <w:rPr>
      <w:sz w:val="21"/>
      <w:szCs w:val="21"/>
    </w:rPr>
  </w:style>
  <w:style w:type="paragraph" w:customStyle="1" w:styleId="af2">
    <w:name w:val="一级条标题"/>
    <w:basedOn w:val="a"/>
    <w:next w:val="a"/>
    <w:rsid w:val="00C52C07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p0">
    <w:name w:val="p0"/>
    <w:basedOn w:val="a"/>
    <w:rsid w:val="00C52C07"/>
    <w:pPr>
      <w:widowControl/>
    </w:pPr>
    <w:rPr>
      <w:rFonts w:ascii="Calibri" w:hAnsi="Calibri" w:cs="宋体"/>
      <w:kern w:val="0"/>
      <w:szCs w:val="21"/>
    </w:rPr>
  </w:style>
  <w:style w:type="paragraph" w:customStyle="1" w:styleId="Style22">
    <w:name w:val="_Style 22"/>
    <w:uiPriority w:val="99"/>
    <w:unhideWhenUsed/>
    <w:rsid w:val="00C52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sonormal0">
    <w:name w:val="msonormal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C52C07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qFormat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5">
    <w:name w:val="xl65"/>
    <w:basedOn w:val="a"/>
    <w:rsid w:val="00C52C0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C52C0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11">
    <w:name w:val="标题 1 字符"/>
    <w:rsid w:val="00C52C07"/>
    <w:rPr>
      <w:b/>
      <w:bCs/>
      <w:kern w:val="44"/>
      <w:sz w:val="44"/>
      <w:szCs w:val="44"/>
    </w:rPr>
  </w:style>
  <w:style w:type="character" w:customStyle="1" w:styleId="af3">
    <w:name w:val="文档结构图 字符"/>
    <w:qFormat/>
    <w:rsid w:val="00C52C07"/>
    <w:rPr>
      <w:rFonts w:ascii="Microsoft YaHei UI" w:eastAsia="Microsoft YaHei UI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rsid w:val="00C52C0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1">
    <w:name w:val="m1"/>
    <w:rsid w:val="00C52C07"/>
    <w:rPr>
      <w:color w:val="0000FF"/>
    </w:rPr>
  </w:style>
  <w:style w:type="paragraph" w:customStyle="1" w:styleId="12">
    <w:name w:val="列出段落1"/>
    <w:basedOn w:val="a"/>
    <w:qFormat/>
    <w:rsid w:val="00C52C07"/>
    <w:pPr>
      <w:ind w:firstLineChars="200" w:firstLine="420"/>
    </w:pPr>
  </w:style>
  <w:style w:type="paragraph" w:customStyle="1" w:styleId="af4">
    <w:name w:val="标准书眉一"/>
    <w:rsid w:val="00C52C0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实施日期"/>
    <w:basedOn w:val="a"/>
    <w:rsid w:val="00C52C07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6">
    <w:name w:val="图表脚注"/>
    <w:next w:val="a"/>
    <w:rsid w:val="00C52C07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7">
    <w:name w:val="章标题"/>
    <w:next w:val="a"/>
    <w:rsid w:val="00C52C07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customStyle="1" w:styleId="af8">
    <w:name w:val="批注框文本 字符"/>
    <w:qFormat/>
    <w:rsid w:val="00C52C07"/>
    <w:rPr>
      <w:kern w:val="2"/>
      <w:sz w:val="18"/>
      <w:szCs w:val="18"/>
    </w:rPr>
  </w:style>
  <w:style w:type="paragraph" w:customStyle="1" w:styleId="af9">
    <w:name w:val="段"/>
    <w:link w:val="Char8"/>
    <w:qFormat/>
    <w:rsid w:val="00C52C0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8">
    <w:name w:val="段 Char"/>
    <w:link w:val="af9"/>
    <w:rsid w:val="00C52C07"/>
    <w:rPr>
      <w:rFonts w:ascii="宋体" w:eastAsia="宋体" w:hAnsi="Times New Roman" w:cs="Times New Roman"/>
      <w:kern w:val="0"/>
      <w:szCs w:val="20"/>
    </w:rPr>
  </w:style>
  <w:style w:type="character" w:customStyle="1" w:styleId="afa">
    <w:name w:val="批注文字 字符"/>
    <w:rsid w:val="00C52C07"/>
    <w:rPr>
      <w:kern w:val="2"/>
      <w:sz w:val="21"/>
      <w:szCs w:val="24"/>
    </w:rPr>
  </w:style>
  <w:style w:type="character" w:customStyle="1" w:styleId="zhenwen141">
    <w:name w:val="zhenwen141"/>
    <w:rsid w:val="00C52C07"/>
    <w:rPr>
      <w:rFonts w:ascii="ˎ̥" w:hAnsi="ˎ̥" w:hint="default"/>
      <w:sz w:val="21"/>
      <w:szCs w:val="21"/>
    </w:rPr>
  </w:style>
  <w:style w:type="paragraph" w:customStyle="1" w:styleId="Char9">
    <w:name w:val="Char"/>
    <w:basedOn w:val="a4"/>
    <w:rsid w:val="00C52C07"/>
    <w:rPr>
      <w:rFonts w:ascii="Tahoma" w:hAnsi="Tahoma"/>
      <w:sz w:val="24"/>
    </w:rPr>
  </w:style>
  <w:style w:type="paragraph" w:customStyle="1" w:styleId="Default">
    <w:name w:val="Default"/>
    <w:rsid w:val="00C52C0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fb">
    <w:name w:val="Table Grid"/>
    <w:basedOn w:val="a1"/>
    <w:rsid w:val="00FE0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B43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E2B6CC-53C6-4398-8E7C-04B96AF7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791</Words>
  <Characters>4509</Characters>
  <Application>Microsoft Office Word</Application>
  <DocSecurity>0</DocSecurity>
  <Lines>37</Lines>
  <Paragraphs>10</Paragraphs>
  <ScaleCrop>false</ScaleCrop>
  <Company>CHINA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2017-04-07T05:48:00Z</dcterms:created>
  <dcterms:modified xsi:type="dcterms:W3CDTF">2017-04-07T05:48:00Z</dcterms:modified>
</cp:coreProperties>
</file>