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县城投公司2019年公开招聘员工岗位情况一览表</w:t>
      </w:r>
    </w:p>
    <w:tbl>
      <w:tblPr>
        <w:tblStyle w:val="4"/>
        <w:tblW w:w="14455" w:type="dxa"/>
        <w:jc w:val="center"/>
        <w:tblInd w:w="-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95"/>
        <w:gridCol w:w="951"/>
        <w:gridCol w:w="4504"/>
        <w:gridCol w:w="4800"/>
        <w:gridCol w:w="975"/>
        <w:gridCol w:w="911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tblHeader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distribute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34"/>
                <w:sz w:val="30"/>
                <w:szCs w:val="30"/>
                <w:vertAlign w:val="baseline"/>
                <w:lang w:eastAsia="zh-CN"/>
              </w:rPr>
              <w:t>岗位名称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distribute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工作部门</w:t>
            </w:r>
          </w:p>
        </w:tc>
        <w:tc>
          <w:tcPr>
            <w:tcW w:w="4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</w:rPr>
              <w:t>岗位主要工作描述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岗位招考要求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要求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招聘名额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文秘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党政综合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部</w:t>
            </w:r>
          </w:p>
        </w:tc>
        <w:tc>
          <w:tcPr>
            <w:tcW w:w="4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1.负责起草、审核公司各类文书资料；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2.起草、修订公司相关规章制度；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3.负责公司对外信息宣传工作；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4.组织筹备公司各类会议。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大学本科及以上学历；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汉语言文学、企业管理、文秘等相关专业；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熟悉办公office系列软件操作；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8"/>
                <w:sz w:val="24"/>
                <w:szCs w:val="24"/>
                <w:lang w:eastAsia="zh-CN"/>
              </w:rPr>
              <w:t>公文写作基础扎实，具有较高的文字写作水平；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5.有良好的组织协调能力，团队协作能力，对外沟通能力；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具有2年以上工作经历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4"/>
                <w:szCs w:val="24"/>
                <w:lang w:val="en-US" w:eastAsia="zh-CN"/>
              </w:rPr>
              <w:t>（含）以下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会计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财务资金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部</w:t>
            </w:r>
          </w:p>
        </w:tc>
        <w:tc>
          <w:tcPr>
            <w:tcW w:w="4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负责公司财务核算工作。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会计、审计、经济管理类专业；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具有会计中级及以上专业技术资格证；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具有5年以上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相关工作经验；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5.能熟练处理日常财务会计业务，熟练掌握财务软件及办公软件；掌握相关的财税法规知识，熟悉公司申报纳税的流程。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45岁以下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eastAsia="zh-CN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eastAsia="zh-CN"/>
              </w:rPr>
              <w:t>风险管理部</w:t>
            </w:r>
          </w:p>
        </w:tc>
        <w:tc>
          <w:tcPr>
            <w:tcW w:w="4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负责公司所涉工程项目、工程预算、结算、结算审核等方面工作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  <w:t>1.大专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2.工程造价及建筑相关类专业；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8"/>
                <w:sz w:val="24"/>
                <w:szCs w:val="24"/>
                <w:lang w:val="en-US" w:eastAsia="zh-CN"/>
              </w:rPr>
              <w:t>3.具有工程造价相关专业执业资格证的优先；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4.能熟练使用计量计价软件；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5.具有3年以上相关工作经验。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35岁（含）以下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管理员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广告营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4"/>
                <w:sz w:val="24"/>
                <w:szCs w:val="24"/>
                <w:lang w:eastAsia="zh-CN"/>
              </w:rPr>
              <w:t>运分公司</w:t>
            </w:r>
          </w:p>
        </w:tc>
        <w:tc>
          <w:tcPr>
            <w:tcW w:w="4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负责公司广告的宣传、招商和市场推广；城区公共区域广告位的回收工作和规范户外广告统一经营管理，承接对外广告活动的媒介策划、设计制作。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1.大学本科及以上学历；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2.广告策划、广告设计、计算机及相关专业；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3.具有一定的广告创意和营销能力，能熟练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right="0" w:rightChars="0" w:hanging="240" w:hangingChars="10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掌握专业图像处理软件，能够独立完成广告产品设计与制作；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4.具有3年以上工作经历。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35岁（含）以下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资料员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全资子公司苍溪县双合盛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4"/>
                <w:sz w:val="24"/>
                <w:szCs w:val="24"/>
                <w:lang w:eastAsia="zh-CN"/>
              </w:rPr>
              <w:t>建设工程有限公司</w:t>
            </w:r>
          </w:p>
        </w:tc>
        <w:tc>
          <w:tcPr>
            <w:tcW w:w="4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1.负责收集和整理公司工程准备阶段、施工阶段(工程收方、计量的签证影像资料)、竣工验收阶段形成的资料文件，并立卷归档;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负责工程合同、资料图纸、洽商记录、来往工程类函件的接收、整理、发放、保存及保管工作;管理各种文件、资料、设计图纸等,建立项目施工图纸和设计变更的工程档案;负责项目各方及公司有关部门的资料收发、借阅办理。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工程类相关专业；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具有二级建造师执业资格或全国建设工程造价员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、资料员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的优先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leftChars="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4.有一定文字功底，熟悉办公软件，熟悉工程资料收集、整理、编目、组卷等工作；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具有3年以上相关工作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经历。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35岁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以下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驾驶员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全资子公司苍溪县城投百利开发有限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4"/>
                <w:sz w:val="24"/>
                <w:szCs w:val="24"/>
                <w:lang w:eastAsia="zh-CN"/>
              </w:rPr>
              <w:t>公司（筹）</w:t>
            </w:r>
          </w:p>
        </w:tc>
        <w:tc>
          <w:tcPr>
            <w:tcW w:w="4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负责公司公务车辆的驾驶、维护和保养等工作。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1.限男性，大专及以上学历；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2.具有C1及以上驾驶证；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3.具有10年以上驾龄。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40岁（含）以下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管理员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全资子公司苍溪县城投百利开发有限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34"/>
                <w:sz w:val="24"/>
                <w:szCs w:val="24"/>
                <w:lang w:eastAsia="zh-CN"/>
              </w:rPr>
              <w:t>公司（筹）</w:t>
            </w:r>
          </w:p>
        </w:tc>
        <w:tc>
          <w:tcPr>
            <w:tcW w:w="4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负责项目前期拆迁谈判、项目管理和协助公司办公室等工作。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2.工程、法律、会计类相关专业；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熟悉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拆迁谈判工作和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工程前期立项到结算审计的整个流程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和工程资料的管理；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4.具有3年以上相关工作经历。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35岁（含）以下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水电工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全资子公司苍溪县城投物业管理有限公司</w:t>
            </w:r>
          </w:p>
        </w:tc>
        <w:tc>
          <w:tcPr>
            <w:tcW w:w="4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负责公司水电设施的安装、维护和保养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1.具有电工操作证；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2.具有5年以上水电工作经验；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240" w:right="0" w:righ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3.具有丰富的水电安装工作经验和相关证书的可适当放宽招聘条件。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50岁（含）以下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20"/>
                <w:sz w:val="24"/>
                <w:szCs w:val="24"/>
                <w:lang w:eastAsia="zh-CN"/>
              </w:rPr>
              <w:t>物业管理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全资子公司苍溪县城投物业管理有限公司</w:t>
            </w:r>
          </w:p>
        </w:tc>
        <w:tc>
          <w:tcPr>
            <w:tcW w:w="4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1.负责为业主办理入伙、入住、装修等手续，处理业主咨询、投诉等工作；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2.负责对商铺、住宅等已接管的物业进行日常巡视和管理；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3.负责发现运作中不合格的服务项目，进行跟踪、验证；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4.全面掌握区域物业公共设施、设备的使用过程；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5.熟悉办公室文秘等相关工作。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2.物业管理及相关专业；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3.熟悉办公office系列软件操作；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4.有良好的组织协调能力，团队协作能力，对外沟通能力；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5.具有物业管理员及以上资格证书优先；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6.具有3年及以上工作经历。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40岁（含）以下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</w:rPr>
        <w:sectPr>
          <w:footerReference r:id="rId3" w:type="default"/>
          <w:pgSz w:w="16838" w:h="11906" w:orient="landscape"/>
          <w:pgMar w:top="1134" w:right="1440" w:bottom="1134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B3B8F"/>
    <w:rsid w:val="113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2019-08-23T01:04:00Z</dcterms:created>
  <dc:creator>Administrator</dc:creator>
  <cp:lastModifiedBy>Administrator</cp:lastModifiedBy>
  <dcterms:modified xsi:type="dcterms:W3CDTF">2019-08-23T01:05:00Z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