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5" w:rsidRDefault="00AB2FD5" w:rsidP="00AB2FD5">
      <w:pPr>
        <w:rPr>
          <w:rFonts w:ascii="仿宋" w:eastAsia="仿宋" w:hAnsi="仿宋"/>
          <w:sz w:val="32"/>
          <w:szCs w:val="32"/>
        </w:rPr>
      </w:pPr>
      <w:r w:rsidRPr="00BB415B">
        <w:rPr>
          <w:rFonts w:ascii="仿宋" w:eastAsia="仿宋" w:hAnsi="仿宋" w:hint="eastAsia"/>
          <w:sz w:val="32"/>
          <w:szCs w:val="32"/>
        </w:rPr>
        <w:t>附件</w:t>
      </w:r>
      <w:r w:rsidRPr="00BB415B">
        <w:rPr>
          <w:rFonts w:ascii="仿宋" w:eastAsia="仿宋" w:hAnsi="仿宋"/>
          <w:sz w:val="32"/>
          <w:szCs w:val="32"/>
        </w:rPr>
        <w:t>：</w:t>
      </w:r>
    </w:p>
    <w:p w:rsidR="00AB2FD5" w:rsidRDefault="00AB2FD5" w:rsidP="00AB2FD5">
      <w:pPr>
        <w:jc w:val="center"/>
        <w:rPr>
          <w:rFonts w:ascii="Times New Roman" w:eastAsiaTheme="majorEastAsia" w:hAnsiTheme="majorEastAsia" w:cs="Times New Roman"/>
          <w:b/>
          <w:sz w:val="44"/>
          <w:szCs w:val="44"/>
        </w:rPr>
      </w:pPr>
      <w:r w:rsidRPr="000142EB">
        <w:rPr>
          <w:rFonts w:ascii="Times New Roman" w:eastAsiaTheme="majorEastAsia" w:hAnsiTheme="majorEastAsia" w:cs="Times New Roman"/>
          <w:b/>
          <w:sz w:val="44"/>
          <w:szCs w:val="44"/>
        </w:rPr>
        <w:t>岗位情况表</w:t>
      </w:r>
    </w:p>
    <w:p w:rsidR="00AB2FD5" w:rsidRPr="000142EB" w:rsidRDefault="00AB2FD5" w:rsidP="00AB2FD5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W w:w="13063" w:type="dxa"/>
        <w:jc w:val="center"/>
        <w:tblInd w:w="-459" w:type="dxa"/>
        <w:tblLook w:val="04A0"/>
      </w:tblPr>
      <w:tblGrid>
        <w:gridCol w:w="1277"/>
        <w:gridCol w:w="1275"/>
        <w:gridCol w:w="851"/>
        <w:gridCol w:w="2835"/>
        <w:gridCol w:w="6825"/>
      </w:tblGrid>
      <w:tr w:rsidR="00AB2FD5" w:rsidRPr="00116476" w:rsidTr="00AB2FD5">
        <w:trPr>
          <w:trHeight w:val="4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AB2FD5" w:rsidRPr="00116476" w:rsidTr="00AB2FD5">
        <w:trPr>
          <w:trHeight w:val="312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电子信息产业局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F3414E" w:rsidRDefault="00AB2FD5" w:rsidP="00C35EE7">
            <w:pPr>
              <w:widowControl/>
              <w:spacing w:line="0" w:lineRule="atLeast"/>
              <w:jc w:val="left"/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</w:pP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格罗方德</w:t>
            </w:r>
            <w:r w:rsidRPr="00F3414E">
              <w:rPr>
                <w:rFonts w:eastAsia="方正仿宋" w:hint="eastAsia"/>
                <w:sz w:val="24"/>
                <w:szCs w:val="32"/>
              </w:rPr>
              <w:t>设计项目管理岗（中级岗位）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F3414E" w:rsidRDefault="00AB2FD5" w:rsidP="00C35EE7">
            <w:pPr>
              <w:widowControl/>
              <w:spacing w:line="0" w:lineRule="atLeast"/>
              <w:jc w:val="center"/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</w:pP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F3414E" w:rsidRDefault="00AB2FD5" w:rsidP="00C35EE7">
            <w:pPr>
              <w:widowControl/>
              <w:spacing w:line="0" w:lineRule="atLeast"/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</w:pP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1. 负责生态圈激励计划的IP&amp;设计中心、设计集群项目的受理、筛选推荐、管理和监督工作；</w:t>
            </w:r>
          </w:p>
          <w:p w:rsidR="00AB2FD5" w:rsidRPr="00F3414E" w:rsidRDefault="00AB2FD5" w:rsidP="00C35EE7">
            <w:pPr>
              <w:widowControl/>
              <w:spacing w:line="0" w:lineRule="atLeast"/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</w:pP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2. 负责生态圈孵化器、产业联盟的管理和服务。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F3414E" w:rsidRDefault="00AB2FD5" w:rsidP="00C35EE7">
            <w:pPr>
              <w:widowControl/>
              <w:spacing w:line="0" w:lineRule="atLeast"/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</w:pP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1. 微电子相关专业，硕士及以上学历（</w:t>
            </w:r>
            <w:r w:rsidRPr="00A6074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学历学位证书齐全且在2018年8月3日之前取得相关证书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本科</w:t>
            </w:r>
            <w:r w:rsidRPr="00F3414E"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  <w:t>阶段为</w:t>
            </w:r>
            <w:r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  <w:t>普通高等院校</w:t>
            </w:r>
            <w:r w:rsidRPr="00F3414E">
              <w:rPr>
                <w:rFonts w:ascii="方正仿宋" w:eastAsia="方正仿宋" w:hAnsi="宋体"/>
                <w:color w:val="000000"/>
                <w:kern w:val="0"/>
                <w:sz w:val="24"/>
                <w:szCs w:val="32"/>
              </w:rPr>
              <w:t>全日制教育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），5年以上集成电路行业工作经验</w:t>
            </w:r>
            <w:r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；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br/>
              <w:t xml:space="preserve">2. 有项目管理工作经历，有较强的组织、沟通、协调能力； 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br/>
              <w:t xml:space="preserve">3. </w:t>
            </w:r>
            <w:r w:rsidRPr="007A146F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年龄35周岁以下（19</w:t>
            </w:r>
            <w:bookmarkStart w:id="0" w:name="_GoBack"/>
            <w:bookmarkEnd w:id="0"/>
            <w:r w:rsidRPr="007A146F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82年8月3日后出生）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t>，身心健康；</w:t>
            </w:r>
            <w:r w:rsidRPr="00F3414E">
              <w:rPr>
                <w:rFonts w:ascii="方正仿宋" w:eastAsia="方正仿宋" w:hAnsi="宋体" w:hint="eastAsia"/>
                <w:color w:val="000000"/>
                <w:kern w:val="0"/>
                <w:sz w:val="24"/>
                <w:szCs w:val="32"/>
              </w:rPr>
              <w:br/>
              <w:t>4. 有较强的英语读写和听说能力，能与外方交流沟通。</w:t>
            </w:r>
          </w:p>
        </w:tc>
      </w:tr>
      <w:tr w:rsidR="00AB2FD5" w:rsidRPr="00116476" w:rsidTr="00AB2FD5">
        <w:trPr>
          <w:trHeight w:val="47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1647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5" w:rsidRPr="00116476" w:rsidRDefault="00AB2FD5" w:rsidP="00C35EE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FC06AD" w:rsidRDefault="00AB2FD5" w:rsidP="00C35E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06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AB2FD5" w:rsidRPr="006A4142" w:rsidRDefault="00AB2FD5" w:rsidP="00AB2FD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147F4" w:rsidRDefault="009147F4"/>
    <w:sectPr w:rsidR="009147F4" w:rsidSect="009D4D8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FD5"/>
    <w:rsid w:val="009147F4"/>
    <w:rsid w:val="00AB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2018-08-03T02:14:00Z</dcterms:created>
  <dcterms:modified xsi:type="dcterms:W3CDTF">2018-08-03T02:14:00Z</dcterms:modified>
</cp:coreProperties>
</file>