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宣汉县巴山大峡谷旅游开发有限公司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景区运营管理分公司岗位需求表</w:t>
      </w:r>
    </w:p>
    <w:tbl>
      <w:tblPr>
        <w:tblStyle w:val="6"/>
        <w:tblW w:w="10440" w:type="dxa"/>
        <w:tblInd w:w="-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750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eastAsia="zh-CN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eastAsia="zh-CN"/>
              </w:rPr>
              <w:t>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人数</w:t>
            </w:r>
          </w:p>
        </w:tc>
        <w:tc>
          <w:tcPr>
            <w:tcW w:w="7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综合管理部副经理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大学本科及以上学历，行政管理、工商、旅游等相关专业；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男女不限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特别优秀的可放宽至35岁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年以上行政、人事、综合管理等相关工作经验。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商业管理部副经理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665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1.大学本科及以上学历，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工商管理、市场营销等相关专业；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岁以下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3年以上景区或者大型商超相关管理工作经验，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有景区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商业管理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工作经验优先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特别优秀的可放宽至35岁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掌握接待服务要求、各类突发事件应急处理、游客事件处理等知识及技巧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安全质检部副经理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665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1.大学本科及以上学历，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旅游管理、安全管理等相关专业；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，3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年以上旅游行业安全质检工作经验，有峡谷类景区类似岗位工作经验优先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特别优秀的可放宽至35岁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熟悉旅游景区质量、安全和环境管理体系及服务标准化管理体系。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  <w:t>财务部经理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665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以上学历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，金融学、会计学等相关专业；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2.年龄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，5年以上财务管理工作经历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3.具有旅游企业财务经验；了解国家财务法规制度，熟悉旅游景区财务流程和要求。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  <w:t>景区运营部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经理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665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1.大学本科及以上学历，受过管理学、战略管理、管理技能开发、公共关系、旅游景区管理等方面的培训；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以下，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公司运营管理领域5年以上工作经验，任同等管理职位3年以上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条件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特别优秀的可放宽至35岁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3.优秀的外联与公关能力，具备解决突发事件的能力；较强的分析、解决问题能力，思路清晰，考虑问题细致；熟悉景区运营各项管理事务。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65" w:type="dxa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专科及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以上文化程度；行政管理专业优先；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以下，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行政管理领域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年以上工作经验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工作积极主动，细致认真，具有较强的文字写作能力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  <w:t>熟练运用办公软件，了解各种公文格式。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65" w:type="dxa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专科及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以上文化程度，人力资源管理专业优先；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，人事管理领域两年以上工作经验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3.熟悉人力资源六大板块，熟练运用办公软件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旅行社对接专员（女）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65" w:type="dxa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1.大专以上文化程度，公共关系管理或其他相关专业；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2.年龄28岁以下，有2年以上旅游方面计调工作经验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讲解员（女）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65" w:type="dxa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1.大专及以上学历，旅游管理相关专业优先；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2.年龄28岁以下，持导游证优先，身高160cm以上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3.熟悉导游工作程序，2年以上导游讲解工作经验者优先。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综合服务人员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65" w:type="dxa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专科及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sz w:val="20"/>
                <w:szCs w:val="20"/>
                <w:lang w:val="en-US" w:eastAsia="zh-CN"/>
              </w:rPr>
              <w:t>女性优先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2.年龄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岁以下，熟悉景区售票业务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D0D0D"/>
                <w:sz w:val="20"/>
                <w:szCs w:val="20"/>
                <w:lang w:val="en-US" w:eastAsia="zh-CN"/>
              </w:rPr>
              <w:t>有服务行业从业经验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</w:rPr>
              <w:t>3.五官端正，能够使用普通话与客人沟通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咨询员（女）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65" w:type="dxa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1.专科及以上文化程度；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2.年龄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岁以下，有酒店前台、景区咨询2年以上工作经验者优先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3.五官端正，能够使用普通话与客人沟通。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22"/>
        <w:szCs w:val="22"/>
        <w:lang w:eastAsia="zh-CN"/>
      </w:rPr>
    </w:pPr>
    <w:r>
      <w:rPr>
        <w:rFonts w:hint="eastAsia" w:asciiTheme="majorEastAsia" w:hAnsiTheme="majorEastAsia" w:eastAsiaTheme="majorEastAsia" w:cstheme="majorEastAsia"/>
        <w:sz w:val="22"/>
        <w:szCs w:val="22"/>
        <w:lang w:eastAsia="zh-CN"/>
      </w:rPr>
      <w:t>附件</w:t>
    </w:r>
    <w:r>
      <w:rPr>
        <w:rFonts w:hint="eastAsia" w:asciiTheme="majorEastAsia" w:hAnsiTheme="majorEastAsia" w:eastAsiaTheme="majorEastAsia" w:cstheme="majorEastAsia"/>
        <w:sz w:val="22"/>
        <w:szCs w:val="2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11D45"/>
    <w:rsid w:val="01C32C1E"/>
    <w:rsid w:val="08CE318F"/>
    <w:rsid w:val="091A0582"/>
    <w:rsid w:val="11CF637D"/>
    <w:rsid w:val="1A786AB6"/>
    <w:rsid w:val="1E796CF5"/>
    <w:rsid w:val="23DF410A"/>
    <w:rsid w:val="325B192E"/>
    <w:rsid w:val="362979E6"/>
    <w:rsid w:val="387D2E6E"/>
    <w:rsid w:val="39E11861"/>
    <w:rsid w:val="39EF37BD"/>
    <w:rsid w:val="4CEE6E63"/>
    <w:rsid w:val="542A173E"/>
    <w:rsid w:val="58811D45"/>
    <w:rsid w:val="5AE15962"/>
    <w:rsid w:val="5DC34340"/>
    <w:rsid w:val="6363363C"/>
    <w:rsid w:val="6AFA07B9"/>
    <w:rsid w:val="6C1D4804"/>
    <w:rsid w:val="6D535020"/>
    <w:rsid w:val="6E1A1A23"/>
    <w:rsid w:val="72FA3E4C"/>
    <w:rsid w:val="73C51B6A"/>
    <w:rsid w:val="7AB11E2B"/>
    <w:rsid w:val="7D8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2018-07-07T02:56:00Z</dcterms:created>
  <dc:creator>lq</dc:creator>
  <cp:lastModifiedBy>lq</cp:lastModifiedBy>
  <cp:lastPrinted>2018-07-21T09:44:12Z</cp:lastPrinted>
  <dcterms:modified xsi:type="dcterms:W3CDTF">2018-07-21T09:51:31Z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