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32" w:lineRule="atLeast"/>
        <w:ind w:left="0" w:firstLine="516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shd w:val="clear" w:fill="FFFFFF"/>
        </w:rPr>
        <w:t>根据中共威远县委组织部、威远县人力资源和社会保障局《关于威远县2017年下半年面向社会公开考聘事业单位工作人员公告》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shd w:val="clear" w:fill="FFFFFF"/>
        </w:rPr>
        <w:t>的相关规定，经面向社会发布公告、网上报名、笔试、资格复审、面试、体检、考察等相关环节,现将《威远县2017年下半年面向社会公开考聘事业单位工作人员（第二批）拟聘人员名单》予以公示。公示期间接受社会监督与举报，公示期限为5个工作日（2018年7月31日—8月6日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0" w:afterAutospacing="0" w:line="432" w:lineRule="atLeast"/>
        <w:ind w:left="0" w:firstLine="4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5"/>
          <w:szCs w:val="25"/>
          <w:shd w:val="clear" w:fill="FFFFFF"/>
        </w:rPr>
        <w:t>监督举报电话：0832—8243618   威远县人事考试中心</w:t>
      </w:r>
    </w:p>
    <w:tbl>
      <w:tblPr>
        <w:tblW w:w="847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876"/>
        <w:gridCol w:w="590"/>
        <w:gridCol w:w="3345"/>
        <w:gridCol w:w="240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考聘单位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考聘职位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何幸思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威远县财政投资评审中心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会计核算与会计档案管理等工作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tblCellSpacing w:w="0" w:type="dxa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  琳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威远县乡镇财务会计服务中心(派驻两河镇财政所)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tLeast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会计核算与会计档案管理等工作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4080C"/>
    <w:rsid w:val="465408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2018-08-01T02:43:00Z</dcterms:created>
  <dc:creator>武大娟</dc:creator>
  <cp:lastModifiedBy>武大娟</cp:lastModifiedBy>
  <dcterms:modified xsi:type="dcterms:W3CDTF">2018-08-01T02:43:28Z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